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7B0" w:rsidRPr="00D72317" w:rsidRDefault="00B25EEC" w:rsidP="00E205F3">
      <w:pPr>
        <w:ind w:right="-2"/>
        <w:rPr>
          <w:i/>
          <w:sz w:val="16"/>
          <w:szCs w:val="16"/>
        </w:rPr>
      </w:pPr>
      <w:r w:rsidRPr="00D72317">
        <w:rPr>
          <w:i/>
          <w:sz w:val="16"/>
          <w:szCs w:val="16"/>
        </w:rPr>
        <w:t>U.O.C. Provveditorato Economato</w:t>
      </w:r>
    </w:p>
    <w:p w:rsidR="00E82107" w:rsidRPr="00D72317" w:rsidRDefault="000967B0" w:rsidP="00E205F3">
      <w:pPr>
        <w:ind w:right="-2"/>
        <w:rPr>
          <w:i/>
          <w:sz w:val="16"/>
          <w:szCs w:val="16"/>
        </w:rPr>
      </w:pPr>
      <w:r w:rsidRPr="00D72317">
        <w:rPr>
          <w:i/>
          <w:sz w:val="16"/>
          <w:szCs w:val="16"/>
        </w:rPr>
        <w:t>e Gestione della Logistica</w:t>
      </w:r>
    </w:p>
    <w:p w:rsidR="00D72317" w:rsidRDefault="00D72317" w:rsidP="00865602">
      <w:pPr>
        <w:ind w:hanging="1"/>
        <w:jc w:val="both"/>
        <w:rPr>
          <w:sz w:val="22"/>
          <w:szCs w:val="22"/>
        </w:rPr>
      </w:pPr>
    </w:p>
    <w:p w:rsidR="00A97194" w:rsidRPr="00D72317" w:rsidRDefault="00D72317" w:rsidP="00865602">
      <w:pPr>
        <w:ind w:hanging="1"/>
        <w:jc w:val="both"/>
        <w:rPr>
          <w:sz w:val="22"/>
          <w:szCs w:val="22"/>
        </w:rPr>
      </w:pPr>
      <w:r>
        <w:rPr>
          <w:sz w:val="22"/>
          <w:szCs w:val="22"/>
        </w:rPr>
        <w:t xml:space="preserve">Prot. n. </w:t>
      </w:r>
      <w:r w:rsidR="009B5572">
        <w:rPr>
          <w:sz w:val="22"/>
          <w:szCs w:val="22"/>
        </w:rPr>
        <w:t>94853</w:t>
      </w:r>
      <w:bookmarkStart w:id="0" w:name="_GoBack"/>
      <w:bookmarkEnd w:id="0"/>
      <w:r>
        <w:rPr>
          <w:sz w:val="22"/>
          <w:szCs w:val="22"/>
        </w:rPr>
        <w:t xml:space="preserve"> </w:t>
      </w:r>
      <w:r w:rsidR="00542800">
        <w:rPr>
          <w:sz w:val="22"/>
          <w:szCs w:val="22"/>
        </w:rPr>
        <w:t>d</w:t>
      </w:r>
      <w:r>
        <w:rPr>
          <w:sz w:val="22"/>
          <w:szCs w:val="22"/>
        </w:rPr>
        <w:t>el</w:t>
      </w:r>
      <w:r w:rsidR="00542800">
        <w:rPr>
          <w:sz w:val="22"/>
          <w:szCs w:val="22"/>
        </w:rPr>
        <w:t xml:space="preserve"> 9</w:t>
      </w:r>
      <w:r w:rsidR="00BB3F07">
        <w:rPr>
          <w:sz w:val="22"/>
          <w:szCs w:val="22"/>
        </w:rPr>
        <w:t>.12.2020</w:t>
      </w:r>
      <w:r>
        <w:rPr>
          <w:sz w:val="22"/>
          <w:szCs w:val="22"/>
        </w:rPr>
        <w:t xml:space="preserve"> -</w:t>
      </w:r>
      <w:r w:rsidR="004C0333" w:rsidRPr="00D72317">
        <w:rPr>
          <w:sz w:val="22"/>
          <w:szCs w:val="22"/>
        </w:rPr>
        <w:t xml:space="preserve"> </w:t>
      </w:r>
      <w:r w:rsidR="004D2822" w:rsidRPr="00D72317">
        <w:rPr>
          <w:sz w:val="22"/>
          <w:szCs w:val="22"/>
        </w:rPr>
        <w:t>VIII.1</w:t>
      </w:r>
    </w:p>
    <w:p w:rsidR="007233C4" w:rsidRPr="00A31867" w:rsidRDefault="007233C4" w:rsidP="00865602">
      <w:pPr>
        <w:ind w:hanging="1"/>
        <w:jc w:val="both"/>
        <w:rPr>
          <w:sz w:val="22"/>
          <w:szCs w:val="22"/>
        </w:rPr>
      </w:pPr>
    </w:p>
    <w:p w:rsidR="009D050F" w:rsidRPr="00A31867" w:rsidRDefault="00E82107" w:rsidP="006E3169">
      <w:pPr>
        <w:rPr>
          <w:b/>
          <w:sz w:val="22"/>
          <w:szCs w:val="22"/>
        </w:rPr>
      </w:pPr>
      <w:r w:rsidRPr="00A31867">
        <w:rPr>
          <w:b/>
          <w:sz w:val="22"/>
          <w:szCs w:val="22"/>
        </w:rPr>
        <w:t>Oggetto:</w:t>
      </w:r>
      <w:r w:rsidR="001D3073" w:rsidRPr="00A31867">
        <w:rPr>
          <w:b/>
          <w:sz w:val="22"/>
          <w:szCs w:val="22"/>
        </w:rPr>
        <w:t xml:space="preserve"> </w:t>
      </w:r>
      <w:r w:rsidRPr="00A31867">
        <w:rPr>
          <w:b/>
          <w:sz w:val="22"/>
          <w:szCs w:val="22"/>
        </w:rPr>
        <w:t>INDAGINE DI MERCATO COMPARATIVA CON PREVENTIVO</w:t>
      </w:r>
      <w:r w:rsidR="009D050F" w:rsidRPr="00A31867">
        <w:rPr>
          <w:b/>
          <w:sz w:val="22"/>
          <w:szCs w:val="22"/>
        </w:rPr>
        <w:t>.</w:t>
      </w:r>
    </w:p>
    <w:p w:rsidR="00EC6A6C" w:rsidRPr="00A31867" w:rsidRDefault="00EC6A6C" w:rsidP="006E3169">
      <w:pPr>
        <w:rPr>
          <w:b/>
          <w:sz w:val="22"/>
          <w:szCs w:val="22"/>
        </w:rPr>
      </w:pPr>
    </w:p>
    <w:p w:rsidR="00BB3F07" w:rsidRPr="00A31867" w:rsidRDefault="00C33BD8" w:rsidP="005750BE">
      <w:pPr>
        <w:jc w:val="both"/>
        <w:rPr>
          <w:b/>
          <w:sz w:val="22"/>
          <w:szCs w:val="22"/>
        </w:rPr>
      </w:pPr>
      <w:r w:rsidRPr="00A31867">
        <w:rPr>
          <w:sz w:val="22"/>
          <w:szCs w:val="22"/>
        </w:rPr>
        <w:t xml:space="preserve">Affidamento diretto </w:t>
      </w:r>
      <w:r w:rsidR="00A4286A" w:rsidRPr="00A31867">
        <w:rPr>
          <w:sz w:val="22"/>
          <w:szCs w:val="22"/>
        </w:rPr>
        <w:t xml:space="preserve">della </w:t>
      </w:r>
      <w:r w:rsidRPr="00A31867">
        <w:rPr>
          <w:sz w:val="22"/>
          <w:szCs w:val="22"/>
        </w:rPr>
        <w:t>fornitura</w:t>
      </w:r>
      <w:r w:rsidR="0057487D" w:rsidRPr="00A31867">
        <w:rPr>
          <w:sz w:val="22"/>
          <w:szCs w:val="22"/>
        </w:rPr>
        <w:t>,</w:t>
      </w:r>
      <w:r w:rsidRPr="00A31867">
        <w:rPr>
          <w:b/>
          <w:sz w:val="22"/>
          <w:szCs w:val="22"/>
        </w:rPr>
        <w:t xml:space="preserve"> </w:t>
      </w:r>
      <w:r w:rsidR="00D55430" w:rsidRPr="00A31867">
        <w:rPr>
          <w:sz w:val="22"/>
          <w:szCs w:val="22"/>
        </w:rPr>
        <w:t>ex</w:t>
      </w:r>
      <w:r w:rsidR="00D55430" w:rsidRPr="00A31867">
        <w:rPr>
          <w:b/>
          <w:sz w:val="22"/>
          <w:szCs w:val="22"/>
        </w:rPr>
        <w:t xml:space="preserve"> </w:t>
      </w:r>
      <w:r w:rsidR="00D55430" w:rsidRPr="00A31867">
        <w:rPr>
          <w:sz w:val="22"/>
          <w:szCs w:val="22"/>
        </w:rPr>
        <w:t xml:space="preserve">art. 1 </w:t>
      </w:r>
      <w:r w:rsidR="0057487D" w:rsidRPr="00A31867">
        <w:rPr>
          <w:sz w:val="22"/>
          <w:szCs w:val="22"/>
        </w:rPr>
        <w:t>c</w:t>
      </w:r>
      <w:r w:rsidR="00D55430" w:rsidRPr="00A31867">
        <w:rPr>
          <w:sz w:val="22"/>
          <w:szCs w:val="22"/>
        </w:rPr>
        <w:t xml:space="preserve">omma </w:t>
      </w:r>
      <w:r w:rsidR="0057487D" w:rsidRPr="00A31867">
        <w:rPr>
          <w:sz w:val="22"/>
          <w:szCs w:val="22"/>
        </w:rPr>
        <w:t>2 lett. a) del D.L. n. 76/2020</w:t>
      </w:r>
      <w:r w:rsidR="009F2E6D" w:rsidRPr="00A31867">
        <w:rPr>
          <w:sz w:val="22"/>
          <w:szCs w:val="22"/>
        </w:rPr>
        <w:t xml:space="preserve"> </w:t>
      </w:r>
      <w:r w:rsidR="00CF0F2A" w:rsidRPr="00A31867">
        <w:rPr>
          <w:sz w:val="22"/>
          <w:szCs w:val="22"/>
        </w:rPr>
        <w:t>convertito con L. 120/2020</w:t>
      </w:r>
      <w:r w:rsidR="0057487D" w:rsidRPr="00A31867">
        <w:rPr>
          <w:sz w:val="22"/>
          <w:szCs w:val="22"/>
        </w:rPr>
        <w:t xml:space="preserve">, </w:t>
      </w:r>
      <w:r w:rsidR="00E30DD2" w:rsidRPr="00A31867">
        <w:rPr>
          <w:sz w:val="22"/>
          <w:szCs w:val="22"/>
        </w:rPr>
        <w:t xml:space="preserve">per </w:t>
      </w:r>
      <w:r w:rsidR="00BB3F07" w:rsidRPr="00A31867">
        <w:rPr>
          <w:sz w:val="22"/>
          <w:szCs w:val="22"/>
        </w:rPr>
        <w:t xml:space="preserve">la fornitura </w:t>
      </w:r>
      <w:r w:rsidR="00542800">
        <w:rPr>
          <w:sz w:val="22"/>
          <w:szCs w:val="22"/>
        </w:rPr>
        <w:t xml:space="preserve">urgente </w:t>
      </w:r>
      <w:r w:rsidR="00BB3F07" w:rsidRPr="00A31867">
        <w:rPr>
          <w:sz w:val="22"/>
          <w:szCs w:val="22"/>
        </w:rPr>
        <w:t xml:space="preserve">di analisi decentrate Point of Care </w:t>
      </w:r>
      <w:proofErr w:type="spellStart"/>
      <w:r w:rsidR="00BB3F07" w:rsidRPr="00A31867">
        <w:rPr>
          <w:sz w:val="22"/>
          <w:szCs w:val="22"/>
        </w:rPr>
        <w:t>Testing</w:t>
      </w:r>
      <w:proofErr w:type="spellEnd"/>
      <w:r w:rsidR="00BB3F07" w:rsidRPr="00A31867">
        <w:rPr>
          <w:sz w:val="22"/>
          <w:szCs w:val="22"/>
        </w:rPr>
        <w:t xml:space="preserve"> (POCT) necessarie alla realizzazione del progetto di implementazione di un sistema diagnostico per </w:t>
      </w:r>
      <w:r w:rsidR="00B229E2">
        <w:rPr>
          <w:sz w:val="22"/>
          <w:szCs w:val="22"/>
        </w:rPr>
        <w:t xml:space="preserve">pazienti ricoverati in Ospedali di Comunità </w:t>
      </w:r>
      <w:r w:rsidR="00BB3F07" w:rsidRPr="00A31867">
        <w:rPr>
          <w:sz w:val="22"/>
          <w:szCs w:val="22"/>
        </w:rPr>
        <w:t>per un periodo di 6 mesi.</w:t>
      </w:r>
    </w:p>
    <w:p w:rsidR="00BB3F07" w:rsidRPr="00A31867" w:rsidRDefault="00BB3F07" w:rsidP="00BB3F07">
      <w:pPr>
        <w:widowControl w:val="0"/>
        <w:tabs>
          <w:tab w:val="left" w:pos="709"/>
        </w:tabs>
        <w:jc w:val="both"/>
        <w:rPr>
          <w:b/>
          <w:sz w:val="22"/>
          <w:szCs w:val="22"/>
        </w:rPr>
      </w:pPr>
    </w:p>
    <w:p w:rsidR="001C3671" w:rsidRPr="00A31867" w:rsidRDefault="0050327F" w:rsidP="0021262B">
      <w:pPr>
        <w:jc w:val="center"/>
        <w:rPr>
          <w:b/>
          <w:sz w:val="22"/>
          <w:szCs w:val="22"/>
        </w:rPr>
      </w:pPr>
      <w:r w:rsidRPr="00A31867">
        <w:rPr>
          <w:b/>
          <w:sz w:val="22"/>
          <w:szCs w:val="22"/>
        </w:rPr>
        <w:t>GARA</w:t>
      </w:r>
      <w:r w:rsidR="001C3671" w:rsidRPr="00A31867">
        <w:rPr>
          <w:b/>
          <w:sz w:val="22"/>
          <w:szCs w:val="22"/>
        </w:rPr>
        <w:t xml:space="preserve"> </w:t>
      </w:r>
      <w:r w:rsidRPr="00A31867">
        <w:rPr>
          <w:b/>
          <w:sz w:val="22"/>
          <w:szCs w:val="22"/>
        </w:rPr>
        <w:t>N. 2020-</w:t>
      </w:r>
      <w:r w:rsidR="007D093F" w:rsidRPr="00A31867">
        <w:rPr>
          <w:b/>
          <w:sz w:val="22"/>
          <w:szCs w:val="22"/>
        </w:rPr>
        <w:t>390</w:t>
      </w:r>
      <w:r w:rsidRPr="00A31867">
        <w:rPr>
          <w:b/>
          <w:sz w:val="22"/>
          <w:szCs w:val="22"/>
        </w:rPr>
        <w:t>-BAS</w:t>
      </w:r>
    </w:p>
    <w:p w:rsidR="00A0642A" w:rsidRPr="00A31867" w:rsidRDefault="00A0642A" w:rsidP="0050327F">
      <w:pPr>
        <w:ind w:hanging="1"/>
        <w:jc w:val="center"/>
        <w:rPr>
          <w:sz w:val="22"/>
          <w:szCs w:val="22"/>
        </w:rPr>
      </w:pPr>
    </w:p>
    <w:p w:rsidR="00B229E2" w:rsidRDefault="00F14F73" w:rsidP="00E65147">
      <w:pPr>
        <w:ind w:right="-2"/>
        <w:jc w:val="both"/>
        <w:rPr>
          <w:sz w:val="22"/>
          <w:szCs w:val="22"/>
        </w:rPr>
      </w:pPr>
      <w:r w:rsidRPr="00A31867">
        <w:rPr>
          <w:sz w:val="22"/>
          <w:szCs w:val="22"/>
        </w:rPr>
        <w:t>Quest</w:t>
      </w:r>
      <w:r w:rsidR="0075103F">
        <w:rPr>
          <w:sz w:val="22"/>
          <w:szCs w:val="22"/>
        </w:rPr>
        <w:t>’</w:t>
      </w:r>
      <w:r w:rsidRPr="00A31867">
        <w:rPr>
          <w:sz w:val="22"/>
          <w:szCs w:val="22"/>
        </w:rPr>
        <w:t xml:space="preserve">Azienda ha necessità </w:t>
      </w:r>
      <w:r w:rsidR="003A0649" w:rsidRPr="00A31867">
        <w:rPr>
          <w:sz w:val="22"/>
          <w:szCs w:val="22"/>
        </w:rPr>
        <w:t>di</w:t>
      </w:r>
      <w:r w:rsidR="00B60CB3" w:rsidRPr="00A31867">
        <w:rPr>
          <w:sz w:val="22"/>
          <w:szCs w:val="22"/>
        </w:rPr>
        <w:t xml:space="preserve"> attivare </w:t>
      </w:r>
      <w:r w:rsidR="00A31867" w:rsidRPr="00A31867">
        <w:rPr>
          <w:sz w:val="22"/>
          <w:szCs w:val="22"/>
        </w:rPr>
        <w:t>la fornitura di un sistema diagnostic</w:t>
      </w:r>
      <w:r w:rsidR="001771FE">
        <w:rPr>
          <w:sz w:val="22"/>
          <w:szCs w:val="22"/>
        </w:rPr>
        <w:t xml:space="preserve">o mediante strumentazioni POCT per </w:t>
      </w:r>
      <w:r w:rsidR="00A31867" w:rsidRPr="00A31867">
        <w:rPr>
          <w:sz w:val="22"/>
          <w:szCs w:val="22"/>
        </w:rPr>
        <w:t>test biochimici, immunometrici, emocromocitometrici, coagulativi su sangue e delle urine</w:t>
      </w:r>
      <w:r w:rsidR="001771FE">
        <w:rPr>
          <w:sz w:val="22"/>
          <w:szCs w:val="22"/>
        </w:rPr>
        <w:t xml:space="preserve">, </w:t>
      </w:r>
      <w:r w:rsidR="00B229E2" w:rsidRPr="00A31867">
        <w:rPr>
          <w:sz w:val="22"/>
          <w:szCs w:val="22"/>
        </w:rPr>
        <w:t xml:space="preserve">per </w:t>
      </w:r>
      <w:r w:rsidR="00B229E2">
        <w:rPr>
          <w:sz w:val="22"/>
          <w:szCs w:val="22"/>
        </w:rPr>
        <w:t>pazienti ricoverati in Ospedali di Comunità</w:t>
      </w:r>
      <w:r w:rsidR="00A31867" w:rsidRPr="00A31867">
        <w:rPr>
          <w:sz w:val="22"/>
          <w:szCs w:val="22"/>
        </w:rPr>
        <w:t>.</w:t>
      </w:r>
      <w:r w:rsidR="0075103F">
        <w:rPr>
          <w:sz w:val="22"/>
          <w:szCs w:val="22"/>
        </w:rPr>
        <w:t xml:space="preserve"> </w:t>
      </w:r>
    </w:p>
    <w:p w:rsidR="00AB6F84" w:rsidRDefault="00AB6F84" w:rsidP="00AB6F84">
      <w:pPr>
        <w:pBdr>
          <w:top w:val="nil"/>
          <w:left w:val="nil"/>
          <w:bottom w:val="nil"/>
          <w:right w:val="nil"/>
          <w:between w:val="nil"/>
        </w:pBdr>
        <w:jc w:val="both"/>
        <w:rPr>
          <w:sz w:val="22"/>
          <w:szCs w:val="22"/>
        </w:rPr>
      </w:pPr>
      <w:r w:rsidRPr="00AB6F84">
        <w:rPr>
          <w:sz w:val="22"/>
          <w:szCs w:val="22"/>
        </w:rPr>
        <w:t xml:space="preserve">I sistemi </w:t>
      </w:r>
      <w:r w:rsidR="001771FE">
        <w:rPr>
          <w:sz w:val="22"/>
          <w:szCs w:val="22"/>
        </w:rPr>
        <w:t xml:space="preserve">diagnostici </w:t>
      </w:r>
      <w:r w:rsidRPr="00AB6F84">
        <w:rPr>
          <w:sz w:val="22"/>
          <w:szCs w:val="22"/>
        </w:rPr>
        <w:t xml:space="preserve">dovranno essere collegati, tramite software dedicato e stazioni di controllo, alla rete ospedaliera e al sistema informatico di laboratorio (LIS), per il controllo in remoto degli analizzatori, la verifica dei controlli di qualità, la validazione dei risultati, l’alimentazione degli archivi informatici, le statistiche ed ogni altra necessità del Laboratorio. </w:t>
      </w:r>
    </w:p>
    <w:p w:rsidR="00B82943" w:rsidRDefault="00B82943" w:rsidP="00AB6F84">
      <w:pPr>
        <w:pBdr>
          <w:top w:val="nil"/>
          <w:left w:val="nil"/>
          <w:bottom w:val="nil"/>
          <w:right w:val="nil"/>
          <w:between w:val="nil"/>
        </w:pBdr>
        <w:jc w:val="both"/>
        <w:rPr>
          <w:sz w:val="22"/>
          <w:szCs w:val="22"/>
        </w:rPr>
      </w:pPr>
    </w:p>
    <w:p w:rsidR="00B82943" w:rsidRPr="00542800" w:rsidRDefault="00B82943" w:rsidP="00B82943">
      <w:pPr>
        <w:jc w:val="both"/>
        <w:rPr>
          <w:b/>
          <w:sz w:val="22"/>
          <w:szCs w:val="22"/>
        </w:rPr>
      </w:pPr>
    </w:p>
    <w:p w:rsidR="00B82943" w:rsidRPr="00542800" w:rsidRDefault="00B82943" w:rsidP="00B82943">
      <w:pPr>
        <w:jc w:val="both"/>
        <w:rPr>
          <w:sz w:val="22"/>
          <w:szCs w:val="22"/>
        </w:rPr>
      </w:pPr>
      <w:r w:rsidRPr="00542800">
        <w:rPr>
          <w:b/>
          <w:sz w:val="22"/>
          <w:szCs w:val="22"/>
        </w:rPr>
        <w:t xml:space="preserve">MIDDLEWARE </w:t>
      </w:r>
      <w:r w:rsidR="001D7D04" w:rsidRPr="00542800">
        <w:rPr>
          <w:b/>
          <w:sz w:val="22"/>
          <w:szCs w:val="22"/>
        </w:rPr>
        <w:t xml:space="preserve">PER SISTEMA </w:t>
      </w:r>
      <w:r w:rsidRPr="00542800">
        <w:rPr>
          <w:b/>
          <w:sz w:val="22"/>
          <w:szCs w:val="22"/>
        </w:rPr>
        <w:t>POCT</w:t>
      </w:r>
    </w:p>
    <w:p w:rsidR="00B82943" w:rsidRPr="00542800" w:rsidRDefault="00B82943" w:rsidP="00542800">
      <w:pPr>
        <w:jc w:val="both"/>
        <w:rPr>
          <w:b/>
          <w:sz w:val="22"/>
          <w:szCs w:val="22"/>
        </w:rPr>
      </w:pPr>
      <w:r w:rsidRPr="00542800">
        <w:rPr>
          <w:b/>
          <w:sz w:val="22"/>
          <w:szCs w:val="22"/>
        </w:rPr>
        <w:t xml:space="preserve">Caratteristiche minime </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Connessione al LIS a carico dell’azienda aggiudicataria su standard IHE HL7 e la possibilità di collegare anche strumenti di altre ditte presenti sul mercato italiano per analisi decentrate (emogasanalisi, chimica, marcatori cardiaci, test coagulativi ecc).</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Controllo e monitoraggio da remoto del corretto funzionamento della strumentazione analitica POCT (in particolare dovrà essere possibile verificare lo status dei controlli di qualità per ogni singolo strumento e lo stato tecnico di tutti gli analizzatori collegati).</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Gestione automatica del controllo di qualità con segnalazione in tempo reale di ogni deviazione.</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Convalida dei risultati consolidati dagli strumenti POCT</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Assicurare l’identificazione degli operatori coinvolti con indicazione dello stato di formazione.</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Statistiche parametriche e gestionali dei sistemi POCT collegati.</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Livelli personalizzabili di accesso e registrazione di tutte le operazioni svolte da ogni singolo operatore.</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Registrazione automatica di tutte le violazioni delle regole impostate e delle non conformità.</w:t>
      </w:r>
    </w:p>
    <w:p w:rsidR="00B82943" w:rsidRPr="00542800" w:rsidRDefault="00B82943" w:rsidP="00542800">
      <w:pPr>
        <w:pStyle w:val="Paragrafoelenco"/>
        <w:numPr>
          <w:ilvl w:val="0"/>
          <w:numId w:val="31"/>
        </w:numPr>
        <w:ind w:left="284" w:hanging="284"/>
        <w:jc w:val="both"/>
        <w:rPr>
          <w:rFonts w:ascii="Times New Roman" w:hAnsi="Times New Roman"/>
        </w:rPr>
      </w:pPr>
      <w:r w:rsidRPr="00542800">
        <w:rPr>
          <w:rFonts w:ascii="Times New Roman" w:hAnsi="Times New Roman"/>
        </w:rPr>
        <w:t>Struttura web based in grado di assicurare il controllo a distanza degli analizzatori.</w:t>
      </w:r>
    </w:p>
    <w:p w:rsidR="00B82943" w:rsidRPr="00542800" w:rsidRDefault="00B82943" w:rsidP="00542800">
      <w:pPr>
        <w:pBdr>
          <w:top w:val="nil"/>
          <w:left w:val="nil"/>
          <w:bottom w:val="nil"/>
          <w:right w:val="nil"/>
          <w:between w:val="nil"/>
        </w:pBdr>
        <w:jc w:val="both"/>
        <w:rPr>
          <w:sz w:val="22"/>
          <w:szCs w:val="22"/>
        </w:rPr>
      </w:pPr>
    </w:p>
    <w:p w:rsidR="00A31867" w:rsidRPr="00542800" w:rsidRDefault="00A31867" w:rsidP="00A31867">
      <w:pPr>
        <w:jc w:val="both"/>
        <w:rPr>
          <w:sz w:val="22"/>
          <w:szCs w:val="22"/>
        </w:rPr>
      </w:pPr>
    </w:p>
    <w:p w:rsidR="00A31867" w:rsidRPr="00542800" w:rsidRDefault="00A31867" w:rsidP="00A31867">
      <w:pPr>
        <w:pStyle w:val="Paragrafoelenco"/>
        <w:numPr>
          <w:ilvl w:val="0"/>
          <w:numId w:val="10"/>
        </w:numPr>
        <w:tabs>
          <w:tab w:val="left" w:pos="5670"/>
        </w:tabs>
        <w:ind w:hanging="1004"/>
        <w:jc w:val="both"/>
        <w:rPr>
          <w:rFonts w:ascii="Times New Roman" w:hAnsi="Times New Roman"/>
          <w:b/>
          <w:u w:val="single"/>
        </w:rPr>
      </w:pPr>
      <w:r w:rsidRPr="00542800">
        <w:rPr>
          <w:rFonts w:ascii="Times New Roman" w:hAnsi="Times New Roman"/>
          <w:b/>
          <w:u w:val="single"/>
        </w:rPr>
        <w:t xml:space="preserve">Caratteristiche di minima </w:t>
      </w:r>
      <w:r w:rsidR="001D7D04" w:rsidRPr="00542800">
        <w:rPr>
          <w:rFonts w:ascii="Times New Roman" w:hAnsi="Times New Roman"/>
          <w:b/>
          <w:u w:val="single"/>
        </w:rPr>
        <w:t xml:space="preserve">per la strumentazione </w:t>
      </w:r>
      <w:r w:rsidRPr="00542800">
        <w:rPr>
          <w:rFonts w:ascii="Times New Roman" w:hAnsi="Times New Roman"/>
          <w:b/>
          <w:u w:val="single"/>
        </w:rPr>
        <w:t>(obbligatorie)</w:t>
      </w:r>
    </w:p>
    <w:p w:rsidR="00A31867" w:rsidRPr="00542800" w:rsidRDefault="00A31867" w:rsidP="0075103F">
      <w:pPr>
        <w:pBdr>
          <w:top w:val="nil"/>
          <w:left w:val="nil"/>
          <w:bottom w:val="nil"/>
          <w:right w:val="nil"/>
          <w:between w:val="nil"/>
        </w:pBdr>
        <w:jc w:val="both"/>
        <w:rPr>
          <w:sz w:val="22"/>
          <w:szCs w:val="22"/>
        </w:rPr>
      </w:pPr>
      <w:r w:rsidRPr="00542800">
        <w:rPr>
          <w:sz w:val="22"/>
          <w:szCs w:val="22"/>
        </w:rPr>
        <w:t xml:space="preserve">Le forniture di tali sistemi analitici dovranno comprendere: </w:t>
      </w:r>
    </w:p>
    <w:p w:rsidR="00A31867" w:rsidRPr="00542800" w:rsidRDefault="00A31867" w:rsidP="0075103F">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42800">
        <w:rPr>
          <w:rFonts w:ascii="Times New Roman" w:hAnsi="Times New Roman"/>
        </w:rPr>
        <w:t>i reagenti e materiali di consumo per numero di test, da aggiungere il materiale per calibratori compresi i test necessari alla loro esecuzione, il materiale per controlli di precisione giornaliera e i test necessari alla loro esecuzione;</w:t>
      </w:r>
    </w:p>
    <w:p w:rsidR="00A31867" w:rsidRPr="00542800" w:rsidRDefault="00A31867" w:rsidP="0075103F">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42800">
        <w:rPr>
          <w:rFonts w:ascii="Times New Roman" w:hAnsi="Times New Roman"/>
        </w:rPr>
        <w:lastRenderedPageBreak/>
        <w:t>le relative strument</w:t>
      </w:r>
      <w:r w:rsidR="00B82943" w:rsidRPr="00542800">
        <w:rPr>
          <w:rFonts w:ascii="Times New Roman" w:hAnsi="Times New Roman"/>
        </w:rPr>
        <w:t xml:space="preserve">azioni automatizzate fornite in </w:t>
      </w:r>
      <w:r w:rsidR="005957C3" w:rsidRPr="00542800">
        <w:rPr>
          <w:rFonts w:ascii="Times New Roman" w:hAnsi="Times New Roman"/>
        </w:rPr>
        <w:t>C</w:t>
      </w:r>
      <w:r w:rsidRPr="00542800">
        <w:rPr>
          <w:rFonts w:ascii="Times New Roman" w:hAnsi="Times New Roman"/>
        </w:rPr>
        <w:t>omodato d’uso gratuito</w:t>
      </w:r>
      <w:r w:rsidR="000E576B" w:rsidRPr="00542800">
        <w:rPr>
          <w:rFonts w:ascii="Times New Roman" w:hAnsi="Times New Roman"/>
        </w:rPr>
        <w:t xml:space="preserve"> </w:t>
      </w:r>
      <w:r w:rsidRPr="00542800">
        <w:rPr>
          <w:rFonts w:ascii="Times New Roman" w:hAnsi="Times New Roman"/>
        </w:rPr>
        <w:t xml:space="preserve">per tutto il periodo in esame con assistenza full-risk (consegna, installazione, collaudo, istruzione); </w:t>
      </w:r>
    </w:p>
    <w:p w:rsidR="00A31867" w:rsidRPr="00542800" w:rsidRDefault="00746FCA" w:rsidP="0075103F">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42800">
        <w:rPr>
          <w:rFonts w:ascii="Times New Roman" w:hAnsi="Times New Roman"/>
        </w:rPr>
        <w:t>Dotazione informatica per</w:t>
      </w:r>
      <w:r w:rsidR="00A31867" w:rsidRPr="00542800">
        <w:rPr>
          <w:rFonts w:ascii="Times New Roman" w:hAnsi="Times New Roman"/>
        </w:rPr>
        <w:t xml:space="preserve"> l’identificazione del paziente e dell’operatore, per la raccolta, comunicazione, archivio di risultati di pazienti e di controlli di qualità, per il controllo in remoto della strumentazione analitica, per la gestione di altre informazioni e funzioni degli strumenti POCT (operatori, reagenti lotto/scadenze, report, programmazione e registrazione manutenzioni), per la connessione degli strumenti bidirezionale con il Sistema Informativo di Laboratorio (LIS), per la programmazione online della formazione degli operatori (training e risoluzione problematiche) per tutti i dispositivi POCT in dotazione e monitoraggio delle competenze/abilitazioni/certificazioni; </w:t>
      </w:r>
    </w:p>
    <w:p w:rsidR="00A31867" w:rsidRPr="00542800" w:rsidRDefault="00A31867" w:rsidP="0075103F">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42800">
        <w:rPr>
          <w:rFonts w:ascii="Times New Roman" w:hAnsi="Times New Roman"/>
        </w:rPr>
        <w:t>l’assistenza tecnica necessaria “full risk” atta a garantire la funzionalità degli stessi, oneri per la sicurezza interferenziali e specifici.</w:t>
      </w:r>
    </w:p>
    <w:p w:rsidR="001D7D04" w:rsidRPr="00542800" w:rsidRDefault="001D7D04" w:rsidP="00A31867">
      <w:pPr>
        <w:pBdr>
          <w:top w:val="nil"/>
          <w:left w:val="nil"/>
          <w:bottom w:val="nil"/>
          <w:right w:val="nil"/>
          <w:between w:val="nil"/>
        </w:pBdr>
        <w:spacing w:before="120"/>
        <w:jc w:val="both"/>
        <w:rPr>
          <w:sz w:val="22"/>
          <w:szCs w:val="22"/>
        </w:rPr>
      </w:pPr>
    </w:p>
    <w:p w:rsidR="001D7D04" w:rsidRPr="00542800" w:rsidRDefault="001D7D04" w:rsidP="00542800">
      <w:pPr>
        <w:pStyle w:val="Paragrafoelenco"/>
        <w:numPr>
          <w:ilvl w:val="0"/>
          <w:numId w:val="32"/>
        </w:numPr>
        <w:pBdr>
          <w:top w:val="nil"/>
          <w:left w:val="nil"/>
          <w:bottom w:val="nil"/>
          <w:right w:val="nil"/>
          <w:between w:val="nil"/>
        </w:pBdr>
        <w:jc w:val="both"/>
        <w:rPr>
          <w:rFonts w:ascii="Times New Roman" w:hAnsi="Times New Roman"/>
          <w:b/>
        </w:rPr>
      </w:pPr>
      <w:r w:rsidRPr="00542800">
        <w:rPr>
          <w:rFonts w:ascii="Times New Roman" w:hAnsi="Times New Roman"/>
          <w:b/>
        </w:rPr>
        <w:t>IM</w:t>
      </w:r>
      <w:r w:rsidR="001771FE" w:rsidRPr="00542800">
        <w:rPr>
          <w:rFonts w:ascii="Times New Roman" w:hAnsi="Times New Roman"/>
          <w:b/>
        </w:rPr>
        <w:t>M</w:t>
      </w:r>
      <w:r w:rsidRPr="00542800">
        <w:rPr>
          <w:rFonts w:ascii="Times New Roman" w:hAnsi="Times New Roman"/>
          <w:b/>
        </w:rPr>
        <w:t xml:space="preserve">UNOMETRIA </w:t>
      </w:r>
    </w:p>
    <w:p w:rsidR="001D7D04" w:rsidRPr="00542800" w:rsidRDefault="001D7D04" w:rsidP="00542800">
      <w:pPr>
        <w:pBdr>
          <w:top w:val="nil"/>
          <w:left w:val="nil"/>
          <w:bottom w:val="nil"/>
          <w:right w:val="nil"/>
          <w:between w:val="nil"/>
        </w:pBdr>
        <w:jc w:val="both"/>
        <w:rPr>
          <w:b/>
          <w:color w:val="000000"/>
          <w:sz w:val="22"/>
          <w:szCs w:val="22"/>
        </w:rPr>
      </w:pPr>
      <w:r w:rsidRPr="00542800">
        <w:rPr>
          <w:b/>
          <w:color w:val="000000"/>
          <w:sz w:val="22"/>
          <w:szCs w:val="22"/>
        </w:rPr>
        <w:t>Caratteristiche di minima dell’apparecchiatura pena esclusione:</w:t>
      </w:r>
    </w:p>
    <w:p w:rsidR="001D7D04" w:rsidRPr="00542800" w:rsidRDefault="001D7D04" w:rsidP="00542800">
      <w:pPr>
        <w:pBdr>
          <w:top w:val="nil"/>
          <w:left w:val="nil"/>
          <w:bottom w:val="nil"/>
          <w:right w:val="nil"/>
          <w:between w:val="nil"/>
        </w:pBdr>
        <w:jc w:val="both"/>
        <w:rPr>
          <w:color w:val="000000"/>
          <w:sz w:val="22"/>
          <w:szCs w:val="22"/>
        </w:rPr>
      </w:pPr>
      <w:r w:rsidRPr="00542800">
        <w:rPr>
          <w:color w:val="000000"/>
          <w:sz w:val="22"/>
          <w:szCs w:val="22"/>
        </w:rPr>
        <w:t>- Strumentazione nuova di fabbrica dotata di marcatura CE-IVD, per la rilevazione semi quantitativa di specifici marker diagnostici</w:t>
      </w:r>
    </w:p>
    <w:p w:rsidR="001D7D04" w:rsidRPr="00542800" w:rsidRDefault="001D7D04" w:rsidP="00542800">
      <w:pPr>
        <w:pBdr>
          <w:top w:val="nil"/>
          <w:left w:val="nil"/>
          <w:bottom w:val="nil"/>
          <w:right w:val="nil"/>
          <w:between w:val="nil"/>
        </w:pBdr>
        <w:jc w:val="both"/>
        <w:rPr>
          <w:color w:val="000000"/>
          <w:sz w:val="22"/>
          <w:szCs w:val="22"/>
        </w:rPr>
      </w:pPr>
      <w:r w:rsidRPr="00542800">
        <w:rPr>
          <w:color w:val="000000"/>
          <w:sz w:val="22"/>
          <w:szCs w:val="22"/>
        </w:rPr>
        <w:t xml:space="preserve">- Lettore </w:t>
      </w:r>
      <w:r w:rsidR="00542800" w:rsidRPr="00542800">
        <w:rPr>
          <w:color w:val="000000"/>
          <w:sz w:val="22"/>
          <w:szCs w:val="22"/>
        </w:rPr>
        <w:t>barcode per</w:t>
      </w:r>
      <w:r w:rsidRPr="00542800">
        <w:rPr>
          <w:color w:val="000000"/>
          <w:sz w:val="22"/>
          <w:szCs w:val="22"/>
        </w:rPr>
        <w:t xml:space="preserve"> il riconoscimento attivo del campione</w:t>
      </w:r>
    </w:p>
    <w:p w:rsidR="001D7D04" w:rsidRPr="00542800" w:rsidRDefault="001D7D04" w:rsidP="001D7D04">
      <w:pPr>
        <w:pBdr>
          <w:top w:val="nil"/>
          <w:left w:val="nil"/>
          <w:bottom w:val="nil"/>
          <w:right w:val="nil"/>
          <w:between w:val="nil"/>
        </w:pBdr>
        <w:jc w:val="both"/>
        <w:rPr>
          <w:color w:val="000000"/>
          <w:sz w:val="22"/>
          <w:szCs w:val="22"/>
        </w:rPr>
      </w:pPr>
      <w:r w:rsidRPr="00542800">
        <w:rPr>
          <w:color w:val="000000"/>
          <w:sz w:val="22"/>
          <w:szCs w:val="22"/>
        </w:rPr>
        <w:t>- Sistema a cartucce monouso dotate di barcode per l’associazione automatica sample-to-test</w:t>
      </w:r>
    </w:p>
    <w:p w:rsidR="001D7D04" w:rsidRPr="00542800" w:rsidRDefault="001D7D04" w:rsidP="001D7D04">
      <w:pPr>
        <w:pBdr>
          <w:top w:val="nil"/>
          <w:left w:val="nil"/>
          <w:bottom w:val="nil"/>
          <w:right w:val="nil"/>
          <w:between w:val="nil"/>
        </w:pBdr>
        <w:jc w:val="both"/>
        <w:rPr>
          <w:sz w:val="22"/>
          <w:szCs w:val="22"/>
        </w:rPr>
      </w:pPr>
      <w:r w:rsidRPr="00542800">
        <w:rPr>
          <w:sz w:val="22"/>
          <w:szCs w:val="22"/>
        </w:rPr>
        <w:t xml:space="preserve">- Ridotto volume di campione necessario al test </w:t>
      </w:r>
    </w:p>
    <w:p w:rsidR="001D7D04" w:rsidRPr="00542800" w:rsidRDefault="001D7D04" w:rsidP="001D7D04">
      <w:pPr>
        <w:pBdr>
          <w:top w:val="nil"/>
          <w:left w:val="nil"/>
          <w:bottom w:val="nil"/>
          <w:right w:val="nil"/>
          <w:between w:val="nil"/>
        </w:pBdr>
        <w:jc w:val="both"/>
        <w:rPr>
          <w:sz w:val="22"/>
          <w:szCs w:val="22"/>
        </w:rPr>
      </w:pPr>
      <w:r w:rsidRPr="00542800">
        <w:rPr>
          <w:sz w:val="22"/>
          <w:szCs w:val="22"/>
        </w:rPr>
        <w:t xml:space="preserve">- Parametri richiesti: </w:t>
      </w:r>
      <w:proofErr w:type="spellStart"/>
      <w:r w:rsidRPr="00542800">
        <w:rPr>
          <w:sz w:val="22"/>
          <w:szCs w:val="22"/>
        </w:rPr>
        <w:t>Tnl</w:t>
      </w:r>
      <w:proofErr w:type="spellEnd"/>
      <w:r w:rsidRPr="00542800">
        <w:rPr>
          <w:sz w:val="22"/>
          <w:szCs w:val="22"/>
        </w:rPr>
        <w:t>, NT-</w:t>
      </w:r>
      <w:proofErr w:type="spellStart"/>
      <w:r w:rsidRPr="00542800">
        <w:rPr>
          <w:sz w:val="22"/>
          <w:szCs w:val="22"/>
        </w:rPr>
        <w:t>proBNP</w:t>
      </w:r>
      <w:proofErr w:type="spellEnd"/>
      <w:r w:rsidRPr="00542800">
        <w:rPr>
          <w:sz w:val="22"/>
          <w:szCs w:val="22"/>
        </w:rPr>
        <w:t>, D-Dimero, PCT</w:t>
      </w:r>
    </w:p>
    <w:p w:rsidR="001D7D04" w:rsidRPr="00542800" w:rsidRDefault="001D7D04" w:rsidP="001D7D04">
      <w:pPr>
        <w:pBdr>
          <w:top w:val="nil"/>
          <w:left w:val="nil"/>
          <w:bottom w:val="nil"/>
          <w:right w:val="nil"/>
          <w:between w:val="nil"/>
        </w:pBdr>
        <w:jc w:val="both"/>
        <w:rPr>
          <w:sz w:val="22"/>
          <w:szCs w:val="22"/>
        </w:rPr>
      </w:pPr>
      <w:r w:rsidRPr="00542800">
        <w:rPr>
          <w:b/>
          <w:sz w:val="22"/>
          <w:szCs w:val="22"/>
        </w:rPr>
        <w:t xml:space="preserve">- </w:t>
      </w:r>
      <w:r w:rsidRPr="00542800">
        <w:rPr>
          <w:sz w:val="22"/>
          <w:szCs w:val="22"/>
        </w:rPr>
        <w:t xml:space="preserve"> Minima manutenzione</w:t>
      </w:r>
    </w:p>
    <w:p w:rsidR="001D7D04" w:rsidRPr="00542800" w:rsidRDefault="001D7D04" w:rsidP="001D7D04">
      <w:pPr>
        <w:pBdr>
          <w:top w:val="nil"/>
          <w:left w:val="nil"/>
          <w:bottom w:val="nil"/>
          <w:right w:val="nil"/>
          <w:between w:val="nil"/>
        </w:pBdr>
        <w:jc w:val="both"/>
        <w:rPr>
          <w:sz w:val="22"/>
          <w:szCs w:val="22"/>
        </w:rPr>
      </w:pPr>
      <w:r w:rsidRPr="00542800">
        <w:rPr>
          <w:sz w:val="22"/>
          <w:szCs w:val="22"/>
        </w:rPr>
        <w:t>- Controlli dedicati per ogni test</w:t>
      </w:r>
    </w:p>
    <w:p w:rsidR="001D7D04" w:rsidRDefault="001D7D04" w:rsidP="001D7D04">
      <w:pPr>
        <w:pBdr>
          <w:top w:val="nil"/>
          <w:left w:val="nil"/>
          <w:bottom w:val="nil"/>
          <w:right w:val="nil"/>
          <w:between w:val="nil"/>
        </w:pBdr>
        <w:jc w:val="both"/>
        <w:rPr>
          <w:sz w:val="22"/>
          <w:szCs w:val="22"/>
        </w:rPr>
      </w:pPr>
      <w:r w:rsidRPr="00542800">
        <w:rPr>
          <w:sz w:val="22"/>
          <w:szCs w:val="22"/>
        </w:rPr>
        <w:t>- Tipologia di campione: sangue intero, siero o plasma.</w:t>
      </w:r>
    </w:p>
    <w:p w:rsidR="00065572" w:rsidRPr="00542800" w:rsidRDefault="00065572" w:rsidP="001D7D04">
      <w:pPr>
        <w:pBdr>
          <w:top w:val="nil"/>
          <w:left w:val="nil"/>
          <w:bottom w:val="nil"/>
          <w:right w:val="nil"/>
          <w:between w:val="nil"/>
        </w:pBdr>
        <w:jc w:val="both"/>
        <w:rPr>
          <w:sz w:val="22"/>
          <w:szCs w:val="22"/>
        </w:rPr>
      </w:pPr>
    </w:p>
    <w:p w:rsidR="001D7D04" w:rsidRPr="00542800" w:rsidRDefault="001D7D04" w:rsidP="00065572">
      <w:pPr>
        <w:pStyle w:val="Paragrafoelenco"/>
        <w:numPr>
          <w:ilvl w:val="0"/>
          <w:numId w:val="32"/>
        </w:numPr>
        <w:pBdr>
          <w:top w:val="nil"/>
          <w:left w:val="nil"/>
          <w:bottom w:val="nil"/>
          <w:right w:val="nil"/>
          <w:between w:val="nil"/>
        </w:pBdr>
        <w:jc w:val="both"/>
        <w:rPr>
          <w:rFonts w:ascii="Times New Roman" w:hAnsi="Times New Roman"/>
          <w:b/>
          <w:color w:val="000000"/>
        </w:rPr>
      </w:pPr>
      <w:r w:rsidRPr="00065572">
        <w:rPr>
          <w:rFonts w:ascii="Times New Roman" w:hAnsi="Times New Roman"/>
          <w:b/>
        </w:rPr>
        <w:t>COAGULAZIONE</w:t>
      </w:r>
    </w:p>
    <w:p w:rsidR="001D7D04" w:rsidRPr="00542800" w:rsidRDefault="001D7D04" w:rsidP="00542800">
      <w:pPr>
        <w:pBdr>
          <w:top w:val="nil"/>
          <w:left w:val="nil"/>
          <w:bottom w:val="nil"/>
          <w:right w:val="nil"/>
          <w:between w:val="nil"/>
        </w:pBdr>
        <w:jc w:val="both"/>
        <w:rPr>
          <w:b/>
          <w:color w:val="000000"/>
          <w:sz w:val="22"/>
          <w:szCs w:val="22"/>
        </w:rPr>
      </w:pPr>
      <w:r w:rsidRPr="00542800">
        <w:rPr>
          <w:b/>
          <w:color w:val="000000"/>
          <w:sz w:val="22"/>
          <w:szCs w:val="22"/>
        </w:rPr>
        <w:t>Caratteristiche di minima dell’apparecchiatura pena esclusione:</w:t>
      </w:r>
    </w:p>
    <w:p w:rsidR="00DA0975" w:rsidRPr="00542800" w:rsidRDefault="001D7D04" w:rsidP="00542800">
      <w:pPr>
        <w:pBdr>
          <w:top w:val="nil"/>
          <w:left w:val="nil"/>
          <w:bottom w:val="nil"/>
          <w:right w:val="nil"/>
          <w:between w:val="nil"/>
        </w:pBdr>
        <w:jc w:val="both"/>
        <w:rPr>
          <w:color w:val="000000"/>
          <w:sz w:val="22"/>
          <w:szCs w:val="22"/>
        </w:rPr>
      </w:pPr>
      <w:r w:rsidRPr="00542800">
        <w:rPr>
          <w:color w:val="000000"/>
          <w:sz w:val="22"/>
          <w:szCs w:val="22"/>
        </w:rPr>
        <w:t xml:space="preserve">- Strumentazione nuova di fabbrica dotata di marcatura CE-IVD, </w:t>
      </w:r>
    </w:p>
    <w:p w:rsidR="001D7D04" w:rsidRPr="00542800" w:rsidRDefault="001D7D04" w:rsidP="001D7D04">
      <w:pPr>
        <w:pBdr>
          <w:top w:val="nil"/>
          <w:left w:val="nil"/>
          <w:bottom w:val="nil"/>
          <w:right w:val="nil"/>
          <w:between w:val="nil"/>
        </w:pBdr>
        <w:jc w:val="both"/>
        <w:rPr>
          <w:color w:val="000000"/>
          <w:sz w:val="22"/>
          <w:szCs w:val="22"/>
        </w:rPr>
      </w:pPr>
      <w:r w:rsidRPr="00542800">
        <w:rPr>
          <w:color w:val="000000"/>
          <w:sz w:val="22"/>
          <w:szCs w:val="22"/>
        </w:rPr>
        <w:t>- Strumento di ultima generazione, con tecnologia a slide monouso.</w:t>
      </w:r>
    </w:p>
    <w:p w:rsidR="001D7D04" w:rsidRPr="00542800" w:rsidRDefault="001D7D04" w:rsidP="001D7D04">
      <w:pPr>
        <w:pBdr>
          <w:top w:val="nil"/>
          <w:left w:val="nil"/>
          <w:bottom w:val="nil"/>
          <w:right w:val="nil"/>
          <w:between w:val="nil"/>
        </w:pBdr>
        <w:jc w:val="both"/>
        <w:rPr>
          <w:color w:val="000000"/>
          <w:sz w:val="22"/>
          <w:szCs w:val="22"/>
        </w:rPr>
      </w:pPr>
      <w:r w:rsidRPr="00542800">
        <w:rPr>
          <w:color w:val="000000"/>
          <w:sz w:val="22"/>
          <w:szCs w:val="22"/>
        </w:rPr>
        <w:t>- Campioni da: sangue intero capillare, sangue intero venoso</w:t>
      </w:r>
    </w:p>
    <w:p w:rsidR="001D7D04" w:rsidRPr="00542800" w:rsidRDefault="001D7D04" w:rsidP="001D7D04">
      <w:pPr>
        <w:pBdr>
          <w:top w:val="nil"/>
          <w:left w:val="nil"/>
          <w:bottom w:val="nil"/>
          <w:right w:val="nil"/>
          <w:between w:val="nil"/>
        </w:pBdr>
        <w:jc w:val="both"/>
        <w:rPr>
          <w:color w:val="000000"/>
          <w:sz w:val="22"/>
          <w:szCs w:val="22"/>
        </w:rPr>
      </w:pPr>
      <w:r w:rsidRPr="00542800">
        <w:rPr>
          <w:color w:val="000000"/>
          <w:sz w:val="22"/>
          <w:szCs w:val="22"/>
        </w:rPr>
        <w:t xml:space="preserve">- Procedura analitica semplice e sicura per l’operatore; </w:t>
      </w:r>
    </w:p>
    <w:p w:rsidR="001D7D04" w:rsidRPr="00542800" w:rsidRDefault="001D7D04" w:rsidP="001D7D04">
      <w:pPr>
        <w:pBdr>
          <w:top w:val="nil"/>
          <w:left w:val="nil"/>
          <w:bottom w:val="nil"/>
          <w:right w:val="nil"/>
          <w:between w:val="nil"/>
        </w:pBdr>
        <w:jc w:val="both"/>
        <w:rPr>
          <w:color w:val="000000"/>
          <w:sz w:val="22"/>
          <w:szCs w:val="22"/>
        </w:rPr>
      </w:pPr>
      <w:r w:rsidRPr="00542800">
        <w:rPr>
          <w:color w:val="000000"/>
          <w:sz w:val="22"/>
          <w:szCs w:val="22"/>
        </w:rPr>
        <w:t>- Cartuccia test pronta all’uso.</w:t>
      </w:r>
    </w:p>
    <w:p w:rsidR="001D7D04" w:rsidRPr="00542800" w:rsidRDefault="001D7D04" w:rsidP="00542800">
      <w:pPr>
        <w:pBdr>
          <w:top w:val="nil"/>
          <w:left w:val="nil"/>
          <w:bottom w:val="nil"/>
          <w:right w:val="nil"/>
          <w:between w:val="nil"/>
        </w:pBdr>
        <w:jc w:val="both"/>
        <w:rPr>
          <w:color w:val="000000"/>
          <w:sz w:val="22"/>
          <w:szCs w:val="22"/>
        </w:rPr>
      </w:pPr>
      <w:r w:rsidRPr="00542800">
        <w:rPr>
          <w:color w:val="000000"/>
          <w:sz w:val="22"/>
          <w:szCs w:val="22"/>
        </w:rPr>
        <w:t xml:space="preserve">- Peso e dimensioni contenute, idonee a rendere facilmente trasportabile l’apparecchiatura per l’esecuzione degli esami; </w:t>
      </w:r>
    </w:p>
    <w:p w:rsidR="001D7D04" w:rsidRPr="00542800" w:rsidRDefault="001D7D04" w:rsidP="00542800">
      <w:pPr>
        <w:pBdr>
          <w:top w:val="nil"/>
          <w:left w:val="nil"/>
          <w:bottom w:val="nil"/>
          <w:right w:val="nil"/>
          <w:between w:val="nil"/>
        </w:pBdr>
        <w:jc w:val="both"/>
        <w:rPr>
          <w:color w:val="000000"/>
          <w:sz w:val="22"/>
          <w:szCs w:val="22"/>
        </w:rPr>
      </w:pPr>
      <w:r w:rsidRPr="00542800">
        <w:rPr>
          <w:color w:val="000000"/>
          <w:sz w:val="22"/>
          <w:szCs w:val="22"/>
        </w:rPr>
        <w:t xml:space="preserve">- calibrazioni automatiche o non necessarie; </w:t>
      </w:r>
    </w:p>
    <w:p w:rsidR="001D7D04" w:rsidRPr="00542800" w:rsidRDefault="001D7D04" w:rsidP="00542800">
      <w:pPr>
        <w:pBdr>
          <w:top w:val="nil"/>
          <w:left w:val="nil"/>
          <w:bottom w:val="nil"/>
          <w:right w:val="nil"/>
          <w:between w:val="nil"/>
        </w:pBdr>
        <w:jc w:val="both"/>
        <w:rPr>
          <w:color w:val="000000"/>
          <w:sz w:val="22"/>
          <w:szCs w:val="22"/>
        </w:rPr>
      </w:pPr>
      <w:r w:rsidRPr="00542800">
        <w:rPr>
          <w:color w:val="000000"/>
          <w:sz w:val="22"/>
          <w:szCs w:val="22"/>
        </w:rPr>
        <w:t xml:space="preserve">- completa assenza di manutenzione; </w:t>
      </w:r>
    </w:p>
    <w:p w:rsidR="00DA0975" w:rsidRPr="00542800" w:rsidRDefault="00DA0975" w:rsidP="00542800">
      <w:pPr>
        <w:pBdr>
          <w:top w:val="nil"/>
          <w:left w:val="nil"/>
          <w:bottom w:val="nil"/>
          <w:right w:val="nil"/>
          <w:between w:val="nil"/>
        </w:pBdr>
        <w:jc w:val="both"/>
        <w:rPr>
          <w:b/>
          <w:color w:val="000000"/>
          <w:sz w:val="22"/>
          <w:szCs w:val="22"/>
        </w:rPr>
      </w:pPr>
      <w:r w:rsidRPr="00542800">
        <w:rPr>
          <w:b/>
          <w:color w:val="000000"/>
          <w:sz w:val="22"/>
          <w:szCs w:val="22"/>
        </w:rPr>
        <w:t xml:space="preserve">Parametri richiesti: </w:t>
      </w:r>
    </w:p>
    <w:p w:rsidR="00DA0975" w:rsidRPr="00542800" w:rsidRDefault="00DA0975" w:rsidP="00542800">
      <w:pPr>
        <w:pBdr>
          <w:top w:val="nil"/>
          <w:left w:val="nil"/>
          <w:bottom w:val="nil"/>
          <w:right w:val="nil"/>
          <w:between w:val="nil"/>
        </w:pBdr>
        <w:jc w:val="both"/>
        <w:rPr>
          <w:color w:val="000000"/>
          <w:sz w:val="22"/>
          <w:szCs w:val="22"/>
        </w:rPr>
      </w:pPr>
      <w:r w:rsidRPr="00542800">
        <w:rPr>
          <w:color w:val="000000"/>
          <w:sz w:val="22"/>
          <w:szCs w:val="22"/>
        </w:rPr>
        <w:t xml:space="preserve">- PT-INR, </w:t>
      </w:r>
      <w:proofErr w:type="spellStart"/>
      <w:r w:rsidRPr="00542800">
        <w:rPr>
          <w:color w:val="000000"/>
          <w:sz w:val="22"/>
          <w:szCs w:val="22"/>
        </w:rPr>
        <w:t>ApTT</w:t>
      </w:r>
      <w:proofErr w:type="spellEnd"/>
      <w:r w:rsidRPr="00542800">
        <w:rPr>
          <w:color w:val="000000"/>
          <w:sz w:val="22"/>
          <w:szCs w:val="22"/>
        </w:rPr>
        <w:t xml:space="preserve"> da eseguirsi su stessa piattaforma.</w:t>
      </w:r>
    </w:p>
    <w:p w:rsidR="00DA0975" w:rsidRPr="00065572" w:rsidRDefault="00DA0975" w:rsidP="00DA0975">
      <w:pPr>
        <w:pBdr>
          <w:top w:val="nil"/>
          <w:left w:val="nil"/>
          <w:bottom w:val="nil"/>
          <w:right w:val="nil"/>
          <w:between w:val="nil"/>
        </w:pBdr>
        <w:jc w:val="both"/>
        <w:rPr>
          <w:sz w:val="22"/>
          <w:szCs w:val="22"/>
        </w:rPr>
      </w:pPr>
    </w:p>
    <w:p w:rsidR="00DA0975" w:rsidRPr="00542800" w:rsidRDefault="00DA0975" w:rsidP="00065572">
      <w:pPr>
        <w:pStyle w:val="Paragrafoelenco"/>
        <w:numPr>
          <w:ilvl w:val="0"/>
          <w:numId w:val="32"/>
        </w:numPr>
        <w:pBdr>
          <w:top w:val="nil"/>
          <w:left w:val="nil"/>
          <w:bottom w:val="nil"/>
          <w:right w:val="nil"/>
          <w:between w:val="nil"/>
        </w:pBdr>
        <w:jc w:val="both"/>
        <w:rPr>
          <w:rFonts w:ascii="Times New Roman" w:hAnsi="Times New Roman"/>
          <w:b/>
        </w:rPr>
      </w:pPr>
      <w:r w:rsidRPr="00542800">
        <w:rPr>
          <w:rFonts w:ascii="Times New Roman" w:hAnsi="Times New Roman"/>
          <w:b/>
        </w:rPr>
        <w:t>CHIMICA CLINICA</w:t>
      </w:r>
    </w:p>
    <w:p w:rsidR="00DA0975" w:rsidRPr="00542800" w:rsidRDefault="00DA0975" w:rsidP="00DA0975">
      <w:pPr>
        <w:pBdr>
          <w:top w:val="nil"/>
          <w:left w:val="nil"/>
          <w:bottom w:val="nil"/>
          <w:right w:val="nil"/>
          <w:between w:val="nil"/>
        </w:pBdr>
        <w:jc w:val="both"/>
        <w:rPr>
          <w:b/>
          <w:color w:val="000000"/>
          <w:sz w:val="22"/>
          <w:szCs w:val="22"/>
        </w:rPr>
      </w:pPr>
      <w:r w:rsidRPr="00542800">
        <w:rPr>
          <w:b/>
          <w:color w:val="000000"/>
          <w:sz w:val="22"/>
          <w:szCs w:val="22"/>
        </w:rPr>
        <w:t xml:space="preserve">Caratteristiche di minima </w:t>
      </w:r>
      <w:r w:rsidR="00542800" w:rsidRPr="00542800">
        <w:rPr>
          <w:b/>
          <w:color w:val="000000"/>
          <w:sz w:val="22"/>
          <w:szCs w:val="22"/>
        </w:rPr>
        <w:t>dell’apparecchiatura</w:t>
      </w:r>
      <w:r w:rsidRPr="00542800">
        <w:rPr>
          <w:b/>
          <w:color w:val="000000"/>
          <w:sz w:val="22"/>
          <w:szCs w:val="22"/>
        </w:rPr>
        <w:t xml:space="preserve"> pena esclusione</w:t>
      </w:r>
    </w:p>
    <w:p w:rsidR="00DA0975" w:rsidRPr="00542800" w:rsidRDefault="00DA0975" w:rsidP="00DA0975">
      <w:pPr>
        <w:pBdr>
          <w:top w:val="nil"/>
          <w:left w:val="nil"/>
          <w:bottom w:val="nil"/>
          <w:right w:val="nil"/>
          <w:between w:val="nil"/>
        </w:pBdr>
        <w:spacing w:line="276" w:lineRule="auto"/>
        <w:jc w:val="both"/>
        <w:rPr>
          <w:sz w:val="22"/>
          <w:szCs w:val="22"/>
        </w:rPr>
      </w:pPr>
      <w:r w:rsidRPr="00542800">
        <w:rPr>
          <w:b/>
          <w:sz w:val="22"/>
          <w:szCs w:val="22"/>
        </w:rPr>
        <w:t>-</w:t>
      </w:r>
      <w:r w:rsidRPr="00542800">
        <w:rPr>
          <w:color w:val="000000"/>
          <w:sz w:val="22"/>
          <w:szCs w:val="22"/>
        </w:rPr>
        <w:t xml:space="preserve"> Strumento di ultima generazione nuovo di fabbrica dotato di marcatura CE-IVD</w:t>
      </w:r>
    </w:p>
    <w:p w:rsidR="00DA0975" w:rsidRPr="00542800" w:rsidRDefault="00DA0975" w:rsidP="00DA0975">
      <w:pPr>
        <w:pBdr>
          <w:top w:val="nil"/>
          <w:left w:val="nil"/>
          <w:bottom w:val="nil"/>
          <w:right w:val="nil"/>
          <w:between w:val="nil"/>
        </w:pBdr>
        <w:jc w:val="both"/>
        <w:rPr>
          <w:sz w:val="22"/>
          <w:szCs w:val="22"/>
        </w:rPr>
      </w:pPr>
      <w:r w:rsidRPr="00542800">
        <w:rPr>
          <w:b/>
          <w:sz w:val="22"/>
          <w:szCs w:val="22"/>
        </w:rPr>
        <w:t xml:space="preserve">- </w:t>
      </w:r>
      <w:r w:rsidRPr="00542800">
        <w:rPr>
          <w:sz w:val="22"/>
          <w:szCs w:val="22"/>
        </w:rPr>
        <w:t>Analizzatore compatto per biochimica, con tecnologia a rotore pronti all’uso</w:t>
      </w:r>
    </w:p>
    <w:p w:rsidR="00DA0975" w:rsidRPr="00542800" w:rsidRDefault="00DA0975" w:rsidP="00DA0975">
      <w:pPr>
        <w:pBdr>
          <w:top w:val="nil"/>
          <w:left w:val="nil"/>
          <w:bottom w:val="nil"/>
          <w:right w:val="nil"/>
          <w:between w:val="nil"/>
        </w:pBdr>
        <w:jc w:val="both"/>
        <w:rPr>
          <w:sz w:val="22"/>
          <w:szCs w:val="22"/>
          <w:highlight w:val="yellow"/>
        </w:rPr>
      </w:pPr>
      <w:r w:rsidRPr="00542800">
        <w:rPr>
          <w:sz w:val="22"/>
          <w:szCs w:val="22"/>
        </w:rPr>
        <w:t xml:space="preserve">- Ampia disponibilità di pannelli su test monouso </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Identificazione automatica del test tramite tracciabilità del reattivo in esecuzione del test.</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Stampante integrata</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Campione di sangue intero, siero o plasma</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Assenza o minima richiesta di manutenzione e calibrazione</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Minima quantità di campione necessaria</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Parametri richiesti per pannelli analitici:</w:t>
      </w:r>
    </w:p>
    <w:p w:rsidR="00DA0975" w:rsidRPr="00542800" w:rsidRDefault="00DA0975" w:rsidP="00DA0975">
      <w:pPr>
        <w:pStyle w:val="Paragrafoelenco"/>
        <w:numPr>
          <w:ilvl w:val="0"/>
          <w:numId w:val="33"/>
        </w:numPr>
        <w:pBdr>
          <w:top w:val="nil"/>
          <w:left w:val="nil"/>
          <w:bottom w:val="nil"/>
          <w:right w:val="nil"/>
          <w:between w:val="nil"/>
        </w:pBdr>
        <w:spacing w:after="160" w:line="259" w:lineRule="auto"/>
        <w:contextualSpacing/>
        <w:jc w:val="both"/>
        <w:rPr>
          <w:rFonts w:ascii="Times New Roman" w:hAnsi="Times New Roman"/>
        </w:rPr>
      </w:pPr>
      <w:proofErr w:type="spellStart"/>
      <w:r w:rsidRPr="00542800">
        <w:rPr>
          <w:rFonts w:ascii="Times New Roman" w:hAnsi="Times New Roman"/>
        </w:rPr>
        <w:t>Pannelo</w:t>
      </w:r>
      <w:proofErr w:type="spellEnd"/>
      <w:r w:rsidRPr="00542800">
        <w:rPr>
          <w:rFonts w:ascii="Times New Roman" w:hAnsi="Times New Roman"/>
        </w:rPr>
        <w:t xml:space="preserve"> Chimica: </w:t>
      </w:r>
      <w:proofErr w:type="gramStart"/>
      <w:r w:rsidRPr="00542800">
        <w:rPr>
          <w:rFonts w:ascii="Times New Roman" w:hAnsi="Times New Roman"/>
        </w:rPr>
        <w:t>ALB,ALP</w:t>
      </w:r>
      <w:proofErr w:type="gramEnd"/>
      <w:r w:rsidRPr="00542800">
        <w:rPr>
          <w:rFonts w:ascii="Times New Roman" w:hAnsi="Times New Roman"/>
        </w:rPr>
        <w:t xml:space="preserve">,ALT,AMY,AST,CREA,GLU,GGT,TP,UA,UREA,  </w:t>
      </w:r>
    </w:p>
    <w:p w:rsidR="00DA0975" w:rsidRPr="00542800" w:rsidRDefault="00DA0975" w:rsidP="00DA0975">
      <w:pPr>
        <w:pStyle w:val="Paragrafoelenco"/>
        <w:numPr>
          <w:ilvl w:val="0"/>
          <w:numId w:val="33"/>
        </w:numPr>
        <w:pBdr>
          <w:top w:val="nil"/>
          <w:left w:val="nil"/>
          <w:bottom w:val="nil"/>
          <w:right w:val="nil"/>
          <w:between w:val="nil"/>
        </w:pBdr>
        <w:spacing w:after="160" w:line="259" w:lineRule="auto"/>
        <w:contextualSpacing/>
        <w:jc w:val="both"/>
        <w:rPr>
          <w:rFonts w:ascii="Times New Roman" w:hAnsi="Times New Roman"/>
        </w:rPr>
      </w:pPr>
      <w:r w:rsidRPr="00542800">
        <w:rPr>
          <w:rFonts w:ascii="Times New Roman" w:hAnsi="Times New Roman"/>
        </w:rPr>
        <w:lastRenderedPageBreak/>
        <w:t xml:space="preserve">Pannello Funzionalità </w:t>
      </w:r>
      <w:proofErr w:type="gramStart"/>
      <w:r w:rsidRPr="00542800">
        <w:rPr>
          <w:rFonts w:ascii="Times New Roman" w:hAnsi="Times New Roman"/>
        </w:rPr>
        <w:t>Epatica :</w:t>
      </w:r>
      <w:proofErr w:type="gramEnd"/>
      <w:r w:rsidRPr="00542800">
        <w:rPr>
          <w:rFonts w:ascii="Times New Roman" w:hAnsi="Times New Roman"/>
        </w:rPr>
        <w:t xml:space="preserve"> ALB,ALP,ALT,AST,CHE,GGT,TP,</w:t>
      </w:r>
    </w:p>
    <w:p w:rsidR="00DA0975" w:rsidRPr="00542800" w:rsidRDefault="00DA0975" w:rsidP="00DA0975">
      <w:pPr>
        <w:pStyle w:val="Paragrafoelenco"/>
        <w:numPr>
          <w:ilvl w:val="0"/>
          <w:numId w:val="33"/>
        </w:numPr>
        <w:pBdr>
          <w:top w:val="nil"/>
          <w:left w:val="nil"/>
          <w:bottom w:val="nil"/>
          <w:right w:val="nil"/>
          <w:between w:val="nil"/>
        </w:pBdr>
        <w:spacing w:after="160" w:line="259" w:lineRule="auto"/>
        <w:contextualSpacing/>
        <w:jc w:val="both"/>
        <w:rPr>
          <w:rFonts w:ascii="Times New Roman" w:hAnsi="Times New Roman"/>
        </w:rPr>
      </w:pPr>
      <w:r w:rsidRPr="00542800">
        <w:rPr>
          <w:rFonts w:ascii="Times New Roman" w:hAnsi="Times New Roman"/>
        </w:rPr>
        <w:t xml:space="preserve">Pannello per Elettroliti: </w:t>
      </w:r>
      <w:proofErr w:type="spellStart"/>
      <w:proofErr w:type="gramStart"/>
      <w:r w:rsidRPr="00542800">
        <w:rPr>
          <w:rFonts w:ascii="Times New Roman" w:hAnsi="Times New Roman"/>
        </w:rPr>
        <w:t>CA,CL</w:t>
      </w:r>
      <w:proofErr w:type="gramEnd"/>
      <w:r w:rsidRPr="00542800">
        <w:rPr>
          <w:rFonts w:ascii="Times New Roman" w:hAnsi="Times New Roman"/>
        </w:rPr>
        <w:t>,K,MG,NA,Phos</w:t>
      </w:r>
      <w:proofErr w:type="spellEnd"/>
    </w:p>
    <w:p w:rsidR="00DA0975" w:rsidRPr="00542800" w:rsidRDefault="00DA0975" w:rsidP="00DA0975">
      <w:pPr>
        <w:pStyle w:val="Paragrafoelenco"/>
        <w:pBdr>
          <w:top w:val="nil"/>
          <w:left w:val="nil"/>
          <w:bottom w:val="nil"/>
          <w:right w:val="nil"/>
          <w:between w:val="nil"/>
        </w:pBdr>
        <w:jc w:val="both"/>
        <w:rPr>
          <w:rFonts w:ascii="Times New Roman" w:hAnsi="Times New Roman"/>
        </w:rPr>
      </w:pPr>
    </w:p>
    <w:p w:rsidR="00DA0975" w:rsidRPr="00542800" w:rsidRDefault="00DA0975" w:rsidP="00065572">
      <w:pPr>
        <w:pStyle w:val="Paragrafoelenco"/>
        <w:numPr>
          <w:ilvl w:val="0"/>
          <w:numId w:val="32"/>
        </w:numPr>
        <w:pBdr>
          <w:top w:val="nil"/>
          <w:left w:val="nil"/>
          <w:bottom w:val="nil"/>
          <w:right w:val="nil"/>
          <w:between w:val="nil"/>
        </w:pBdr>
        <w:jc w:val="both"/>
        <w:rPr>
          <w:rFonts w:ascii="Times New Roman" w:hAnsi="Times New Roman"/>
          <w:b/>
        </w:rPr>
      </w:pPr>
      <w:r w:rsidRPr="00542800">
        <w:rPr>
          <w:rFonts w:ascii="Times New Roman" w:hAnsi="Times New Roman"/>
          <w:b/>
        </w:rPr>
        <w:t>EMATOLOGIA</w:t>
      </w:r>
    </w:p>
    <w:p w:rsidR="00DA0975" w:rsidRPr="00542800" w:rsidRDefault="00DA0975" w:rsidP="00542800">
      <w:pPr>
        <w:pBdr>
          <w:top w:val="nil"/>
          <w:left w:val="nil"/>
          <w:bottom w:val="nil"/>
          <w:right w:val="nil"/>
          <w:between w:val="nil"/>
        </w:pBdr>
        <w:jc w:val="both"/>
        <w:rPr>
          <w:b/>
          <w:color w:val="000000"/>
          <w:sz w:val="22"/>
          <w:szCs w:val="22"/>
        </w:rPr>
      </w:pPr>
      <w:r w:rsidRPr="00542800">
        <w:rPr>
          <w:b/>
          <w:color w:val="000000"/>
          <w:sz w:val="22"/>
          <w:szCs w:val="22"/>
        </w:rPr>
        <w:t>Caratteristiche di minima pena esclusione del sistema di Ematologia</w:t>
      </w:r>
    </w:p>
    <w:p w:rsidR="00DA0975" w:rsidRPr="00542800" w:rsidRDefault="00DA0975" w:rsidP="00DA0975">
      <w:pPr>
        <w:pBdr>
          <w:top w:val="nil"/>
          <w:left w:val="nil"/>
          <w:bottom w:val="nil"/>
          <w:right w:val="nil"/>
          <w:between w:val="nil"/>
        </w:pBdr>
        <w:spacing w:line="276" w:lineRule="auto"/>
        <w:jc w:val="both"/>
        <w:rPr>
          <w:sz w:val="22"/>
          <w:szCs w:val="22"/>
        </w:rPr>
      </w:pPr>
      <w:r w:rsidRPr="00542800">
        <w:rPr>
          <w:color w:val="000000"/>
          <w:sz w:val="22"/>
          <w:szCs w:val="22"/>
        </w:rPr>
        <w:t>- Strumento di ultima generazione nuovo di fabbrica dotato di marcatura CE-IVD</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Unico analizzatore portatile e compatto in grado di fornire l’analisi differenziale delle 3 popolazioni di globuli bianchi</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Risultati ottenibili da massimo 50ul di sangue direttamente da provetta primaria</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Calibrazioni automatiche</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Tempo di analisi dall’inserimento del campione massimo 2min</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Gestione dei consumabili on-</w:t>
      </w:r>
      <w:proofErr w:type="spellStart"/>
      <w:r w:rsidRPr="00542800">
        <w:rPr>
          <w:sz w:val="22"/>
          <w:szCs w:val="22"/>
        </w:rPr>
        <w:t>board</w:t>
      </w:r>
      <w:proofErr w:type="spellEnd"/>
    </w:p>
    <w:p w:rsidR="00DA0975" w:rsidRPr="00542800" w:rsidRDefault="00DA0975" w:rsidP="00DA0975">
      <w:pPr>
        <w:pBdr>
          <w:top w:val="nil"/>
          <w:left w:val="nil"/>
          <w:bottom w:val="nil"/>
          <w:right w:val="nil"/>
          <w:between w:val="nil"/>
        </w:pBdr>
        <w:jc w:val="both"/>
        <w:rPr>
          <w:sz w:val="22"/>
          <w:szCs w:val="22"/>
        </w:rPr>
      </w:pPr>
      <w:r w:rsidRPr="00542800">
        <w:rPr>
          <w:sz w:val="22"/>
          <w:szCs w:val="22"/>
        </w:rPr>
        <w:t>- Gestione integrata dei reflui nello stesso pack reagenti.</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xml:space="preserve">- </w:t>
      </w:r>
      <w:r w:rsidR="00542800" w:rsidRPr="00542800">
        <w:rPr>
          <w:sz w:val="22"/>
          <w:szCs w:val="22"/>
        </w:rPr>
        <w:t>Produttività 50</w:t>
      </w:r>
      <w:r w:rsidRPr="00542800">
        <w:rPr>
          <w:sz w:val="22"/>
          <w:szCs w:val="22"/>
        </w:rPr>
        <w:t xml:space="preserve"> test/ora</w:t>
      </w:r>
    </w:p>
    <w:p w:rsidR="00DA0975" w:rsidRPr="00542800" w:rsidRDefault="00DA0975" w:rsidP="00DA0975">
      <w:pPr>
        <w:pBdr>
          <w:top w:val="nil"/>
          <w:left w:val="nil"/>
          <w:bottom w:val="nil"/>
          <w:right w:val="nil"/>
          <w:between w:val="nil"/>
        </w:pBdr>
        <w:jc w:val="both"/>
        <w:rPr>
          <w:sz w:val="22"/>
          <w:szCs w:val="22"/>
        </w:rPr>
      </w:pPr>
      <w:r w:rsidRPr="00542800">
        <w:rPr>
          <w:sz w:val="22"/>
          <w:szCs w:val="22"/>
        </w:rPr>
        <w:t>- Parametri richiesti: Emocromo standard 3 popolazioni.</w:t>
      </w:r>
    </w:p>
    <w:p w:rsidR="00DA0975" w:rsidRPr="00065572" w:rsidRDefault="00DA0975" w:rsidP="00065572">
      <w:pPr>
        <w:pStyle w:val="Paragrafoelenco"/>
        <w:pBdr>
          <w:top w:val="nil"/>
          <w:left w:val="nil"/>
          <w:bottom w:val="nil"/>
          <w:right w:val="nil"/>
          <w:between w:val="nil"/>
        </w:pBdr>
        <w:jc w:val="both"/>
        <w:rPr>
          <w:rFonts w:ascii="Times New Roman" w:hAnsi="Times New Roman"/>
          <w:b/>
        </w:rPr>
      </w:pPr>
    </w:p>
    <w:p w:rsidR="00DA0975" w:rsidRPr="00542800" w:rsidRDefault="00542800" w:rsidP="00065572">
      <w:pPr>
        <w:pStyle w:val="Paragrafoelenco"/>
        <w:numPr>
          <w:ilvl w:val="0"/>
          <w:numId w:val="32"/>
        </w:numPr>
        <w:pBdr>
          <w:top w:val="nil"/>
          <w:left w:val="nil"/>
          <w:bottom w:val="nil"/>
          <w:right w:val="nil"/>
          <w:between w:val="nil"/>
        </w:pBdr>
        <w:jc w:val="both"/>
        <w:rPr>
          <w:rFonts w:ascii="Times New Roman" w:hAnsi="Times New Roman"/>
          <w:b/>
        </w:rPr>
      </w:pPr>
      <w:r w:rsidRPr="00542800">
        <w:rPr>
          <w:rFonts w:ascii="Times New Roman" w:hAnsi="Times New Roman"/>
          <w:b/>
        </w:rPr>
        <w:t>ESAME URINE STANDARD</w:t>
      </w:r>
    </w:p>
    <w:p w:rsidR="00DA0975" w:rsidRPr="00542800" w:rsidRDefault="00DA0975" w:rsidP="00542800">
      <w:pPr>
        <w:numPr>
          <w:ilvl w:val="0"/>
          <w:numId w:val="35"/>
        </w:numPr>
        <w:pBdr>
          <w:top w:val="nil"/>
          <w:left w:val="nil"/>
          <w:bottom w:val="nil"/>
          <w:right w:val="nil"/>
          <w:between w:val="nil"/>
        </w:pBdr>
        <w:ind w:left="284" w:hanging="284"/>
        <w:jc w:val="both"/>
        <w:rPr>
          <w:sz w:val="22"/>
          <w:szCs w:val="22"/>
        </w:rPr>
      </w:pPr>
      <w:r w:rsidRPr="00542800">
        <w:rPr>
          <w:color w:val="000000"/>
          <w:sz w:val="22"/>
          <w:szCs w:val="22"/>
        </w:rPr>
        <w:t>Strumento di ultima generazione semi-automatico nuovo di fabbrica dotato di marcatura CE-IVD</w:t>
      </w:r>
    </w:p>
    <w:p w:rsidR="00DA0975" w:rsidRPr="00542800" w:rsidRDefault="00DA0975" w:rsidP="00542800">
      <w:pPr>
        <w:numPr>
          <w:ilvl w:val="0"/>
          <w:numId w:val="35"/>
        </w:numPr>
        <w:pBdr>
          <w:top w:val="nil"/>
          <w:left w:val="nil"/>
          <w:bottom w:val="nil"/>
          <w:right w:val="nil"/>
          <w:between w:val="nil"/>
        </w:pBdr>
        <w:ind w:left="284" w:hanging="284"/>
        <w:jc w:val="both"/>
        <w:rPr>
          <w:sz w:val="22"/>
          <w:szCs w:val="22"/>
        </w:rPr>
      </w:pPr>
      <w:r w:rsidRPr="00542800">
        <w:rPr>
          <w:color w:val="000000"/>
          <w:sz w:val="22"/>
          <w:szCs w:val="22"/>
        </w:rPr>
        <w:t xml:space="preserve">Strisce in chimica Secca per la determinazione dei parametri Strisce per la determinazione di 10 valori: chetoni, glucosio, bilirubina, spec. Densità, sangue, </w:t>
      </w:r>
      <w:proofErr w:type="spellStart"/>
      <w:r w:rsidRPr="00542800">
        <w:rPr>
          <w:color w:val="000000"/>
          <w:sz w:val="22"/>
          <w:szCs w:val="22"/>
        </w:rPr>
        <w:t>pH</w:t>
      </w:r>
      <w:proofErr w:type="spellEnd"/>
      <w:r w:rsidRPr="00542800">
        <w:rPr>
          <w:color w:val="000000"/>
          <w:sz w:val="22"/>
          <w:szCs w:val="22"/>
        </w:rPr>
        <w:t xml:space="preserve">, proteine, </w:t>
      </w:r>
      <w:proofErr w:type="spellStart"/>
      <w:r w:rsidRPr="00542800">
        <w:rPr>
          <w:color w:val="000000"/>
          <w:sz w:val="22"/>
          <w:szCs w:val="22"/>
        </w:rPr>
        <w:t>urobilinogeno</w:t>
      </w:r>
      <w:proofErr w:type="spellEnd"/>
      <w:r w:rsidRPr="00542800">
        <w:rPr>
          <w:color w:val="000000"/>
          <w:sz w:val="22"/>
          <w:szCs w:val="22"/>
        </w:rPr>
        <w:t>, nitriti, leucociti</w:t>
      </w:r>
    </w:p>
    <w:p w:rsidR="001D7D04" w:rsidRDefault="001D7D04" w:rsidP="00A31867">
      <w:pPr>
        <w:pBdr>
          <w:top w:val="nil"/>
          <w:left w:val="nil"/>
          <w:bottom w:val="nil"/>
          <w:right w:val="nil"/>
          <w:between w:val="nil"/>
        </w:pBdr>
        <w:spacing w:before="120"/>
        <w:jc w:val="both"/>
        <w:rPr>
          <w:sz w:val="22"/>
          <w:szCs w:val="22"/>
        </w:rPr>
      </w:pPr>
    </w:p>
    <w:p w:rsidR="00A31867" w:rsidRPr="00A31867" w:rsidRDefault="00A31867" w:rsidP="00A31867">
      <w:pPr>
        <w:pBdr>
          <w:top w:val="nil"/>
          <w:left w:val="nil"/>
          <w:bottom w:val="nil"/>
          <w:right w:val="nil"/>
          <w:between w:val="nil"/>
        </w:pBdr>
        <w:spacing w:before="120"/>
        <w:jc w:val="both"/>
        <w:rPr>
          <w:sz w:val="22"/>
          <w:szCs w:val="22"/>
        </w:rPr>
      </w:pPr>
      <w:r w:rsidRPr="00A31867">
        <w:rPr>
          <w:sz w:val="22"/>
          <w:szCs w:val="22"/>
        </w:rPr>
        <w:t>Nello specifico la fornitura complessiva per entrambe le sedi viene riportata di seguito:</w:t>
      </w:r>
    </w:p>
    <w:tbl>
      <w:tblPr>
        <w:tblW w:w="6096" w:type="dxa"/>
        <w:tblInd w:w="562" w:type="dxa"/>
        <w:tblCellMar>
          <w:left w:w="70" w:type="dxa"/>
          <w:right w:w="70" w:type="dxa"/>
        </w:tblCellMar>
        <w:tblLook w:val="04A0" w:firstRow="1" w:lastRow="0" w:firstColumn="1" w:lastColumn="0" w:noHBand="0" w:noVBand="1"/>
      </w:tblPr>
      <w:tblGrid>
        <w:gridCol w:w="1701"/>
        <w:gridCol w:w="2268"/>
        <w:gridCol w:w="2127"/>
      </w:tblGrid>
      <w:tr w:rsidR="00A31867" w:rsidRPr="00A31867" w:rsidTr="00A31867">
        <w:trPr>
          <w:trHeight w:val="514"/>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Tipologia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 xml:space="preserve">Parametro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 xml:space="preserve">Fabbisogno semestrale  </w:t>
            </w:r>
          </w:p>
        </w:tc>
      </w:tr>
      <w:tr w:rsidR="00A31867" w:rsidRPr="00A31867" w:rsidTr="005957C3">
        <w:trPr>
          <w:trHeight w:val="286"/>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Ematologia</w:t>
            </w: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Emocromo</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3.200</w:t>
            </w:r>
          </w:p>
        </w:tc>
      </w:tr>
      <w:tr w:rsidR="00A31867" w:rsidRPr="00A31867" w:rsidTr="005957C3">
        <w:trPr>
          <w:trHeight w:val="286"/>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Chimica Clinica</w:t>
            </w: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Pannello Chimica</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1.400</w:t>
            </w:r>
          </w:p>
        </w:tc>
      </w:tr>
      <w:tr w:rsidR="00A31867" w:rsidRPr="00A31867" w:rsidTr="005957C3">
        <w:trPr>
          <w:trHeight w:val="286"/>
        </w:trPr>
        <w:tc>
          <w:tcPr>
            <w:tcW w:w="1701" w:type="dxa"/>
            <w:vMerge/>
            <w:tcBorders>
              <w:top w:val="nil"/>
              <w:left w:val="single" w:sz="4" w:space="0" w:color="auto"/>
              <w:bottom w:val="single" w:sz="4" w:space="0" w:color="auto"/>
              <w:right w:val="single" w:sz="4" w:space="0" w:color="auto"/>
            </w:tcBorders>
            <w:vAlign w:val="center"/>
            <w:hideMark/>
          </w:tcPr>
          <w:p w:rsidR="00A31867" w:rsidRPr="00A31867" w:rsidRDefault="00A31867" w:rsidP="001B6392">
            <w:pPr>
              <w:rPr>
                <w:color w:val="00000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PCR</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1.400</w:t>
            </w:r>
          </w:p>
        </w:tc>
      </w:tr>
      <w:tr w:rsidR="00A31867" w:rsidRPr="00A31867" w:rsidTr="005957C3">
        <w:trPr>
          <w:trHeight w:val="286"/>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Immunometria</w:t>
            </w: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proofErr w:type="spellStart"/>
            <w:r w:rsidRPr="00A31867">
              <w:rPr>
                <w:color w:val="000000"/>
                <w:sz w:val="22"/>
                <w:szCs w:val="22"/>
              </w:rPr>
              <w:t>Troponina</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250</w:t>
            </w:r>
          </w:p>
        </w:tc>
      </w:tr>
      <w:tr w:rsidR="00A31867" w:rsidRPr="00A31867" w:rsidTr="005957C3">
        <w:trPr>
          <w:trHeight w:val="286"/>
        </w:trPr>
        <w:tc>
          <w:tcPr>
            <w:tcW w:w="1701" w:type="dxa"/>
            <w:vMerge/>
            <w:tcBorders>
              <w:top w:val="nil"/>
              <w:left w:val="single" w:sz="4" w:space="0" w:color="auto"/>
              <w:bottom w:val="single" w:sz="4" w:space="0" w:color="auto"/>
              <w:right w:val="single" w:sz="4" w:space="0" w:color="auto"/>
            </w:tcBorders>
            <w:vAlign w:val="center"/>
            <w:hideMark/>
          </w:tcPr>
          <w:p w:rsidR="00A31867" w:rsidRPr="00A31867" w:rsidRDefault="00A31867" w:rsidP="001B6392">
            <w:pPr>
              <w:rPr>
                <w:color w:val="00000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 xml:space="preserve">PCT </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200</w:t>
            </w:r>
          </w:p>
        </w:tc>
      </w:tr>
      <w:tr w:rsidR="00A31867" w:rsidRPr="00A31867" w:rsidTr="005957C3">
        <w:trPr>
          <w:trHeight w:val="286"/>
        </w:trPr>
        <w:tc>
          <w:tcPr>
            <w:tcW w:w="1701" w:type="dxa"/>
            <w:vMerge/>
            <w:tcBorders>
              <w:top w:val="nil"/>
              <w:left w:val="single" w:sz="4" w:space="0" w:color="auto"/>
              <w:bottom w:val="single" w:sz="4" w:space="0" w:color="auto"/>
              <w:right w:val="single" w:sz="4" w:space="0" w:color="auto"/>
            </w:tcBorders>
            <w:vAlign w:val="center"/>
            <w:hideMark/>
          </w:tcPr>
          <w:p w:rsidR="00A31867" w:rsidRPr="00A31867" w:rsidRDefault="00A31867" w:rsidP="001B6392">
            <w:pPr>
              <w:rPr>
                <w:color w:val="00000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BNP</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250</w:t>
            </w:r>
          </w:p>
        </w:tc>
      </w:tr>
      <w:tr w:rsidR="00A31867" w:rsidRPr="00A31867" w:rsidTr="005957C3">
        <w:trPr>
          <w:trHeight w:val="286"/>
        </w:trPr>
        <w:tc>
          <w:tcPr>
            <w:tcW w:w="1701" w:type="dxa"/>
            <w:vMerge/>
            <w:tcBorders>
              <w:top w:val="nil"/>
              <w:left w:val="single" w:sz="4" w:space="0" w:color="auto"/>
              <w:bottom w:val="single" w:sz="4" w:space="0" w:color="auto"/>
              <w:right w:val="single" w:sz="4" w:space="0" w:color="auto"/>
            </w:tcBorders>
            <w:vAlign w:val="center"/>
            <w:hideMark/>
          </w:tcPr>
          <w:p w:rsidR="00A31867" w:rsidRPr="00A31867" w:rsidRDefault="00A31867" w:rsidP="001B6392">
            <w:pPr>
              <w:rPr>
                <w:color w:val="00000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D-Dimero</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250</w:t>
            </w:r>
          </w:p>
        </w:tc>
      </w:tr>
      <w:tr w:rsidR="00A31867" w:rsidRPr="00A31867" w:rsidTr="005957C3">
        <w:trPr>
          <w:trHeight w:val="286"/>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Coagulazione</w:t>
            </w: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PT/INR</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336</w:t>
            </w:r>
          </w:p>
        </w:tc>
      </w:tr>
      <w:tr w:rsidR="00A31867" w:rsidRPr="00A31867" w:rsidTr="005957C3">
        <w:trPr>
          <w:trHeight w:val="286"/>
        </w:trPr>
        <w:tc>
          <w:tcPr>
            <w:tcW w:w="1701" w:type="dxa"/>
            <w:vMerge/>
            <w:tcBorders>
              <w:top w:val="nil"/>
              <w:left w:val="single" w:sz="4" w:space="0" w:color="auto"/>
              <w:bottom w:val="single" w:sz="4" w:space="0" w:color="auto"/>
              <w:right w:val="single" w:sz="4" w:space="0" w:color="auto"/>
            </w:tcBorders>
            <w:vAlign w:val="center"/>
            <w:hideMark/>
          </w:tcPr>
          <w:p w:rsidR="00A31867" w:rsidRPr="00A31867" w:rsidRDefault="00A31867" w:rsidP="001B6392">
            <w:pPr>
              <w:rPr>
                <w:color w:val="00000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proofErr w:type="spellStart"/>
            <w:r w:rsidRPr="00A31867">
              <w:rPr>
                <w:color w:val="000000"/>
                <w:sz w:val="22"/>
                <w:szCs w:val="22"/>
              </w:rPr>
              <w:t>Aptt</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672</w:t>
            </w:r>
          </w:p>
        </w:tc>
      </w:tr>
      <w:tr w:rsidR="00A31867" w:rsidRPr="00A31867" w:rsidTr="005957C3">
        <w:trPr>
          <w:trHeight w:val="286"/>
        </w:trPr>
        <w:tc>
          <w:tcPr>
            <w:tcW w:w="1701" w:type="dxa"/>
            <w:tcBorders>
              <w:top w:val="nil"/>
              <w:left w:val="single" w:sz="4" w:space="0" w:color="auto"/>
              <w:bottom w:val="single" w:sz="4" w:space="0" w:color="auto"/>
              <w:right w:val="single" w:sz="4" w:space="0" w:color="auto"/>
            </w:tcBorders>
            <w:shd w:val="clear" w:color="auto" w:fill="auto"/>
            <w:vAlign w:val="center"/>
          </w:tcPr>
          <w:p w:rsidR="00A31867" w:rsidRPr="00A31867" w:rsidRDefault="00A31867" w:rsidP="001B6392">
            <w:pPr>
              <w:jc w:val="center"/>
              <w:rPr>
                <w:color w:val="000000"/>
                <w:sz w:val="22"/>
                <w:szCs w:val="22"/>
              </w:rPr>
            </w:pPr>
            <w:r w:rsidRPr="00A31867">
              <w:rPr>
                <w:color w:val="000000"/>
                <w:sz w:val="22"/>
                <w:szCs w:val="22"/>
              </w:rPr>
              <w:t>Es Urine</w:t>
            </w:r>
          </w:p>
        </w:tc>
        <w:tc>
          <w:tcPr>
            <w:tcW w:w="2268" w:type="dxa"/>
            <w:tcBorders>
              <w:top w:val="nil"/>
              <w:left w:val="nil"/>
              <w:bottom w:val="single" w:sz="4" w:space="0" w:color="auto"/>
              <w:right w:val="single" w:sz="4" w:space="0" w:color="auto"/>
            </w:tcBorders>
            <w:shd w:val="clear" w:color="auto" w:fill="auto"/>
            <w:vAlign w:val="center"/>
          </w:tcPr>
          <w:p w:rsidR="00A31867" w:rsidRPr="00A31867" w:rsidRDefault="00A31867" w:rsidP="001B6392">
            <w:pPr>
              <w:jc w:val="center"/>
              <w:rPr>
                <w:color w:val="000000"/>
                <w:sz w:val="22"/>
                <w:szCs w:val="22"/>
              </w:rPr>
            </w:pPr>
            <w:r w:rsidRPr="00A31867">
              <w:rPr>
                <w:color w:val="000000"/>
                <w:sz w:val="22"/>
                <w:szCs w:val="22"/>
              </w:rPr>
              <w:t>Es chimico-fisico</w:t>
            </w:r>
          </w:p>
        </w:tc>
        <w:tc>
          <w:tcPr>
            <w:tcW w:w="2127" w:type="dxa"/>
            <w:tcBorders>
              <w:top w:val="nil"/>
              <w:left w:val="nil"/>
              <w:bottom w:val="single" w:sz="4" w:space="0" w:color="auto"/>
              <w:right w:val="single" w:sz="4" w:space="0" w:color="auto"/>
            </w:tcBorders>
            <w:shd w:val="clear" w:color="auto" w:fill="auto"/>
            <w:vAlign w:val="center"/>
          </w:tcPr>
          <w:p w:rsidR="00A31867" w:rsidRPr="00A31867" w:rsidRDefault="00A31867" w:rsidP="001B6392">
            <w:pPr>
              <w:jc w:val="center"/>
              <w:rPr>
                <w:color w:val="000000"/>
                <w:sz w:val="22"/>
                <w:szCs w:val="22"/>
              </w:rPr>
            </w:pPr>
            <w:r w:rsidRPr="00A31867">
              <w:rPr>
                <w:color w:val="000000"/>
                <w:sz w:val="22"/>
                <w:szCs w:val="22"/>
              </w:rPr>
              <w:t>1.000</w:t>
            </w:r>
          </w:p>
        </w:tc>
      </w:tr>
      <w:tr w:rsidR="00A31867" w:rsidRPr="00A31867" w:rsidTr="005957C3">
        <w:trPr>
          <w:trHeight w:val="286"/>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Informatica</w:t>
            </w: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Interfacciamento</w:t>
            </w:r>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1</w:t>
            </w:r>
          </w:p>
        </w:tc>
      </w:tr>
      <w:tr w:rsidR="00A31867" w:rsidRPr="00A31867" w:rsidTr="005957C3">
        <w:trPr>
          <w:trHeight w:val="286"/>
        </w:trPr>
        <w:tc>
          <w:tcPr>
            <w:tcW w:w="1701" w:type="dxa"/>
            <w:vMerge/>
            <w:tcBorders>
              <w:top w:val="nil"/>
              <w:left w:val="single" w:sz="4" w:space="0" w:color="auto"/>
              <w:bottom w:val="single" w:sz="4" w:space="0" w:color="auto"/>
              <w:right w:val="single" w:sz="4" w:space="0" w:color="auto"/>
            </w:tcBorders>
            <w:vAlign w:val="center"/>
            <w:hideMark/>
          </w:tcPr>
          <w:p w:rsidR="00A31867" w:rsidRPr="00A31867" w:rsidRDefault="00A31867" w:rsidP="001B6392">
            <w:pPr>
              <w:rPr>
                <w:color w:val="000000"/>
                <w:sz w:val="22"/>
                <w:szCs w:val="22"/>
              </w:rPr>
            </w:pPr>
          </w:p>
        </w:tc>
        <w:tc>
          <w:tcPr>
            <w:tcW w:w="2268"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proofErr w:type="spellStart"/>
            <w:r w:rsidRPr="00A31867">
              <w:rPr>
                <w:color w:val="000000"/>
                <w:sz w:val="22"/>
                <w:szCs w:val="22"/>
              </w:rPr>
              <w:t>Middleware</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A31867" w:rsidRPr="00A31867" w:rsidRDefault="00A31867" w:rsidP="001B6392">
            <w:pPr>
              <w:jc w:val="center"/>
              <w:rPr>
                <w:color w:val="000000"/>
                <w:sz w:val="22"/>
                <w:szCs w:val="22"/>
              </w:rPr>
            </w:pPr>
            <w:r w:rsidRPr="00A31867">
              <w:rPr>
                <w:color w:val="000000"/>
                <w:sz w:val="22"/>
                <w:szCs w:val="22"/>
              </w:rPr>
              <w:t>1</w:t>
            </w:r>
          </w:p>
        </w:tc>
      </w:tr>
    </w:tbl>
    <w:p w:rsidR="00837DB8" w:rsidRPr="00EF34C7" w:rsidRDefault="00837DB8" w:rsidP="00837DB8">
      <w:pPr>
        <w:ind w:right="426"/>
        <w:jc w:val="both"/>
        <w:rPr>
          <w:b/>
          <w:color w:val="000000"/>
          <w:spacing w:val="7"/>
          <w:sz w:val="22"/>
          <w:szCs w:val="22"/>
          <w:u w:val="single"/>
        </w:rPr>
      </w:pPr>
    </w:p>
    <w:p w:rsidR="00837DB8" w:rsidRDefault="00837DB8" w:rsidP="00837DB8">
      <w:pPr>
        <w:pStyle w:val="Paragrafoelenco"/>
        <w:tabs>
          <w:tab w:val="left" w:pos="5670"/>
        </w:tabs>
        <w:ind w:left="1004"/>
        <w:jc w:val="both"/>
        <w:rPr>
          <w:rFonts w:ascii="Times New Roman" w:hAnsi="Times New Roman"/>
          <w:b/>
          <w:u w:val="single"/>
        </w:rPr>
      </w:pPr>
    </w:p>
    <w:p w:rsidR="00E82107" w:rsidRPr="0075103F" w:rsidRDefault="00E82107" w:rsidP="00C83681">
      <w:pPr>
        <w:pStyle w:val="Paragrafoelenco"/>
        <w:numPr>
          <w:ilvl w:val="0"/>
          <w:numId w:val="10"/>
        </w:numPr>
        <w:tabs>
          <w:tab w:val="left" w:pos="5670"/>
        </w:tabs>
        <w:ind w:hanging="1004"/>
        <w:jc w:val="both"/>
        <w:rPr>
          <w:rFonts w:ascii="Times New Roman" w:hAnsi="Times New Roman"/>
          <w:b/>
          <w:u w:val="single"/>
        </w:rPr>
      </w:pPr>
      <w:r w:rsidRPr="0075103F">
        <w:rPr>
          <w:rFonts w:ascii="Times New Roman" w:hAnsi="Times New Roman"/>
          <w:b/>
          <w:u w:val="single"/>
        </w:rPr>
        <w:t>Importo della fornitura</w:t>
      </w:r>
      <w:r w:rsidR="00F14F73" w:rsidRPr="0075103F">
        <w:rPr>
          <w:rFonts w:ascii="Times New Roman" w:hAnsi="Times New Roman"/>
          <w:b/>
          <w:u w:val="single"/>
        </w:rPr>
        <w:t xml:space="preserve"> </w:t>
      </w:r>
    </w:p>
    <w:p w:rsidR="006D0712" w:rsidRPr="0075103F" w:rsidRDefault="006D0712" w:rsidP="0075103F">
      <w:pPr>
        <w:jc w:val="both"/>
        <w:rPr>
          <w:sz w:val="22"/>
          <w:szCs w:val="22"/>
          <w:u w:val="single"/>
        </w:rPr>
      </w:pPr>
      <w:r w:rsidRPr="0075103F">
        <w:rPr>
          <w:sz w:val="22"/>
          <w:szCs w:val="22"/>
          <w:u w:val="single"/>
        </w:rPr>
        <w:t xml:space="preserve">L’importo complessivo presunto della fornitura per il periodo di </w:t>
      </w:r>
      <w:r w:rsidR="00F14F73" w:rsidRPr="0075103F">
        <w:rPr>
          <w:sz w:val="22"/>
          <w:szCs w:val="22"/>
          <w:u w:val="single"/>
        </w:rPr>
        <w:t>6</w:t>
      </w:r>
      <w:r w:rsidRPr="0075103F">
        <w:rPr>
          <w:sz w:val="22"/>
          <w:szCs w:val="22"/>
          <w:u w:val="single"/>
        </w:rPr>
        <w:t xml:space="preserve"> mesi è di </w:t>
      </w:r>
      <w:r w:rsidRPr="0075103F">
        <w:rPr>
          <w:b/>
          <w:sz w:val="22"/>
          <w:szCs w:val="22"/>
          <w:u w:val="single"/>
        </w:rPr>
        <w:t xml:space="preserve">€ </w:t>
      </w:r>
      <w:r w:rsidR="00E401C9">
        <w:rPr>
          <w:b/>
          <w:sz w:val="22"/>
          <w:szCs w:val="22"/>
          <w:u w:val="single"/>
        </w:rPr>
        <w:t>60</w:t>
      </w:r>
      <w:r w:rsidR="00A31867" w:rsidRPr="0075103F">
        <w:rPr>
          <w:b/>
          <w:sz w:val="22"/>
          <w:szCs w:val="22"/>
          <w:u w:val="single"/>
        </w:rPr>
        <w:t>.000</w:t>
      </w:r>
      <w:r w:rsidR="00F14F73" w:rsidRPr="0075103F">
        <w:rPr>
          <w:b/>
          <w:sz w:val="22"/>
          <w:szCs w:val="22"/>
          <w:u w:val="single"/>
        </w:rPr>
        <w:t>,00</w:t>
      </w:r>
      <w:r w:rsidRPr="0075103F">
        <w:rPr>
          <w:b/>
          <w:sz w:val="22"/>
          <w:szCs w:val="22"/>
          <w:u w:val="single"/>
        </w:rPr>
        <w:t xml:space="preserve">= </w:t>
      </w:r>
      <w:r w:rsidRPr="0075103F">
        <w:rPr>
          <w:sz w:val="22"/>
          <w:szCs w:val="22"/>
          <w:u w:val="single"/>
        </w:rPr>
        <w:t>IVA esclusa</w:t>
      </w:r>
      <w:r w:rsidR="00F14F73" w:rsidRPr="0075103F">
        <w:rPr>
          <w:sz w:val="22"/>
          <w:szCs w:val="22"/>
          <w:u w:val="single"/>
        </w:rPr>
        <w:t>.</w:t>
      </w:r>
    </w:p>
    <w:p w:rsidR="00D57F74" w:rsidRPr="0075103F" w:rsidRDefault="00D57F74" w:rsidP="00C83681">
      <w:pPr>
        <w:ind w:hanging="1"/>
        <w:jc w:val="both"/>
        <w:rPr>
          <w:sz w:val="22"/>
          <w:szCs w:val="22"/>
        </w:rPr>
      </w:pPr>
    </w:p>
    <w:p w:rsidR="00E82107" w:rsidRPr="0075103F" w:rsidRDefault="00E82107" w:rsidP="00C83681">
      <w:pPr>
        <w:pStyle w:val="Paragrafoelenco"/>
        <w:numPr>
          <w:ilvl w:val="0"/>
          <w:numId w:val="10"/>
        </w:numPr>
        <w:tabs>
          <w:tab w:val="left" w:pos="5670"/>
        </w:tabs>
        <w:ind w:hanging="1004"/>
        <w:jc w:val="both"/>
        <w:rPr>
          <w:rFonts w:ascii="Times New Roman" w:hAnsi="Times New Roman"/>
          <w:b/>
          <w:u w:val="single"/>
        </w:rPr>
      </w:pPr>
      <w:r w:rsidRPr="0075103F">
        <w:rPr>
          <w:rFonts w:ascii="Times New Roman" w:hAnsi="Times New Roman"/>
          <w:b/>
          <w:u w:val="single"/>
        </w:rPr>
        <w:t>Proced</w:t>
      </w:r>
      <w:r w:rsidR="00530935" w:rsidRPr="0075103F">
        <w:rPr>
          <w:rFonts w:ascii="Times New Roman" w:hAnsi="Times New Roman"/>
          <w:b/>
          <w:u w:val="single"/>
        </w:rPr>
        <w:t>ura e criterio di affidamento</w:t>
      </w:r>
    </w:p>
    <w:p w:rsidR="00E82107" w:rsidRPr="0075103F" w:rsidRDefault="00E82107" w:rsidP="00C83681">
      <w:pPr>
        <w:pStyle w:val="Titolo3"/>
        <w:shd w:val="clear" w:color="auto" w:fill="FFFFFF"/>
        <w:spacing w:before="0"/>
        <w:jc w:val="both"/>
        <w:rPr>
          <w:rFonts w:ascii="Times New Roman" w:hAnsi="Times New Roman" w:cs="Times New Roman"/>
          <w:color w:val="auto"/>
          <w:sz w:val="22"/>
          <w:szCs w:val="22"/>
        </w:rPr>
      </w:pPr>
      <w:r w:rsidRPr="0075103F">
        <w:rPr>
          <w:rFonts w:ascii="Times New Roman" w:eastAsia="Times New Roman" w:hAnsi="Times New Roman" w:cs="Times New Roman"/>
          <w:color w:val="auto"/>
          <w:sz w:val="22"/>
          <w:szCs w:val="22"/>
        </w:rPr>
        <w:t>Trat</w:t>
      </w:r>
      <w:r w:rsidR="00D72317" w:rsidRPr="0075103F">
        <w:rPr>
          <w:rFonts w:ascii="Times New Roman" w:eastAsia="Times New Roman" w:hAnsi="Times New Roman" w:cs="Times New Roman"/>
          <w:color w:val="auto"/>
          <w:sz w:val="22"/>
          <w:szCs w:val="22"/>
        </w:rPr>
        <w:t xml:space="preserve">tasi di affidamento di importo </w:t>
      </w:r>
      <w:r w:rsidR="00396382" w:rsidRPr="0075103F">
        <w:rPr>
          <w:rFonts w:ascii="Times New Roman" w:eastAsia="Times New Roman" w:hAnsi="Times New Roman" w:cs="Times New Roman"/>
          <w:color w:val="auto"/>
          <w:sz w:val="22"/>
          <w:szCs w:val="22"/>
        </w:rPr>
        <w:t>inferiore</w:t>
      </w:r>
      <w:r w:rsidR="00722C3F" w:rsidRPr="0075103F">
        <w:rPr>
          <w:rFonts w:ascii="Times New Roman" w:eastAsia="Times New Roman" w:hAnsi="Times New Roman" w:cs="Times New Roman"/>
          <w:color w:val="auto"/>
          <w:sz w:val="22"/>
          <w:szCs w:val="22"/>
        </w:rPr>
        <w:t xml:space="preserve"> ad</w:t>
      </w:r>
      <w:r w:rsidRPr="0075103F">
        <w:rPr>
          <w:rFonts w:ascii="Times New Roman" w:eastAsia="Times New Roman" w:hAnsi="Times New Roman" w:cs="Times New Roman"/>
          <w:color w:val="auto"/>
          <w:sz w:val="22"/>
          <w:szCs w:val="22"/>
        </w:rPr>
        <w:t xml:space="preserve"> € </w:t>
      </w:r>
      <w:r w:rsidR="00B60CB3" w:rsidRPr="0075103F">
        <w:rPr>
          <w:rFonts w:ascii="Times New Roman" w:eastAsia="Times New Roman" w:hAnsi="Times New Roman" w:cs="Times New Roman"/>
          <w:color w:val="auto"/>
          <w:sz w:val="22"/>
          <w:szCs w:val="22"/>
        </w:rPr>
        <w:t>75</w:t>
      </w:r>
      <w:r w:rsidRPr="0075103F">
        <w:rPr>
          <w:rFonts w:ascii="Times New Roman" w:eastAsia="Times New Roman" w:hAnsi="Times New Roman" w:cs="Times New Roman"/>
          <w:color w:val="auto"/>
          <w:sz w:val="22"/>
          <w:szCs w:val="22"/>
        </w:rPr>
        <w:t xml:space="preserve">.000,00=, e pertanto si applica </w:t>
      </w:r>
      <w:r w:rsidR="00451D55" w:rsidRPr="0075103F">
        <w:rPr>
          <w:rFonts w:ascii="Times New Roman" w:eastAsia="Times New Roman" w:hAnsi="Times New Roman" w:cs="Times New Roman"/>
          <w:color w:val="auto"/>
          <w:sz w:val="22"/>
          <w:szCs w:val="22"/>
        </w:rPr>
        <w:t>l’art. 1, comma 2 lett. a) del D.L</w:t>
      </w:r>
      <w:r w:rsidR="003006AB" w:rsidRPr="0075103F">
        <w:rPr>
          <w:rFonts w:ascii="Times New Roman" w:eastAsia="Times New Roman" w:hAnsi="Times New Roman" w:cs="Times New Roman"/>
          <w:color w:val="auto"/>
          <w:sz w:val="22"/>
          <w:szCs w:val="22"/>
        </w:rPr>
        <w:t>.</w:t>
      </w:r>
      <w:r w:rsidR="00451D55" w:rsidRPr="0075103F">
        <w:rPr>
          <w:rFonts w:ascii="Times New Roman" w:eastAsia="Times New Roman" w:hAnsi="Times New Roman" w:cs="Times New Roman"/>
          <w:color w:val="auto"/>
          <w:sz w:val="22"/>
          <w:szCs w:val="22"/>
        </w:rPr>
        <w:t xml:space="preserve"> n. 76/2020</w:t>
      </w:r>
      <w:r w:rsidR="00CF10D4" w:rsidRPr="0075103F">
        <w:rPr>
          <w:rFonts w:ascii="Times New Roman" w:eastAsia="Times New Roman" w:hAnsi="Times New Roman" w:cs="Times New Roman"/>
          <w:color w:val="auto"/>
          <w:sz w:val="22"/>
          <w:szCs w:val="22"/>
        </w:rPr>
        <w:t xml:space="preserve"> convertito con </w:t>
      </w:r>
      <w:r w:rsidR="00CF0F2A" w:rsidRPr="0075103F">
        <w:rPr>
          <w:rFonts w:ascii="Times New Roman" w:eastAsia="Times New Roman" w:hAnsi="Times New Roman" w:cs="Times New Roman"/>
          <w:color w:val="auto"/>
          <w:sz w:val="22"/>
          <w:szCs w:val="22"/>
        </w:rPr>
        <w:t xml:space="preserve">L. 120/2020 </w:t>
      </w:r>
      <w:r w:rsidRPr="0075103F">
        <w:rPr>
          <w:rFonts w:ascii="Times New Roman" w:eastAsia="Times New Roman" w:hAnsi="Times New Roman" w:cs="Times New Roman"/>
          <w:color w:val="auto"/>
          <w:sz w:val="22"/>
          <w:szCs w:val="22"/>
        </w:rPr>
        <w:t>che prevede l’affidamento diretto</w:t>
      </w:r>
      <w:r w:rsidRPr="0075103F">
        <w:rPr>
          <w:rFonts w:ascii="Times New Roman" w:hAnsi="Times New Roman" w:cs="Times New Roman"/>
          <w:color w:val="auto"/>
          <w:sz w:val="22"/>
          <w:szCs w:val="22"/>
        </w:rPr>
        <w:t>.</w:t>
      </w:r>
    </w:p>
    <w:p w:rsidR="00E82107" w:rsidRPr="0075103F" w:rsidRDefault="00E82107" w:rsidP="00C83681">
      <w:pPr>
        <w:jc w:val="both"/>
        <w:rPr>
          <w:sz w:val="22"/>
          <w:szCs w:val="22"/>
        </w:rPr>
      </w:pPr>
    </w:p>
    <w:p w:rsidR="003036F8" w:rsidRPr="0075103F" w:rsidRDefault="003036F8" w:rsidP="00C83681">
      <w:pPr>
        <w:jc w:val="both"/>
        <w:rPr>
          <w:sz w:val="22"/>
          <w:szCs w:val="22"/>
        </w:rPr>
      </w:pPr>
      <w:r w:rsidRPr="0075103F">
        <w:rPr>
          <w:sz w:val="22"/>
          <w:szCs w:val="22"/>
        </w:rPr>
        <w:t>L’affidamento diretto avverrà mediante invito a presentare offerta sulla piattaforma telematica Sintel di ARIA SpA alla ditta che risulterà aver presentato il preventivo più vantaggioso per l’Azienda</w:t>
      </w:r>
      <w:r w:rsidR="006E3169" w:rsidRPr="0075103F">
        <w:rPr>
          <w:sz w:val="22"/>
          <w:szCs w:val="22"/>
        </w:rPr>
        <w:t>.</w:t>
      </w:r>
    </w:p>
    <w:p w:rsidR="00B60CB3" w:rsidRPr="0075103F" w:rsidRDefault="00B60CB3" w:rsidP="00C83681">
      <w:pPr>
        <w:jc w:val="both"/>
        <w:rPr>
          <w:sz w:val="22"/>
          <w:szCs w:val="22"/>
        </w:rPr>
      </w:pPr>
    </w:p>
    <w:p w:rsidR="006E3169" w:rsidRPr="00E401C9" w:rsidRDefault="00E401C9" w:rsidP="00C83681">
      <w:pPr>
        <w:jc w:val="both"/>
        <w:rPr>
          <w:sz w:val="22"/>
          <w:szCs w:val="22"/>
        </w:rPr>
      </w:pPr>
      <w:r w:rsidRPr="00E401C9">
        <w:rPr>
          <w:sz w:val="22"/>
          <w:szCs w:val="22"/>
        </w:rPr>
        <w:t>S</w:t>
      </w:r>
      <w:r w:rsidR="00077DF6" w:rsidRPr="00E401C9">
        <w:rPr>
          <w:sz w:val="22"/>
          <w:szCs w:val="22"/>
        </w:rPr>
        <w:t>ara</w:t>
      </w:r>
      <w:r w:rsidRPr="00E401C9">
        <w:rPr>
          <w:sz w:val="22"/>
          <w:szCs w:val="22"/>
        </w:rPr>
        <w:t>nno valutati le</w:t>
      </w:r>
      <w:r w:rsidR="00077DF6" w:rsidRPr="00E401C9">
        <w:rPr>
          <w:sz w:val="22"/>
          <w:szCs w:val="22"/>
        </w:rPr>
        <w:t xml:space="preserve"> caratteristiche tecniche e funzionali, modalità operative e organizzazione del</w:t>
      </w:r>
      <w:r w:rsidRPr="00E401C9">
        <w:rPr>
          <w:sz w:val="22"/>
          <w:szCs w:val="22"/>
        </w:rPr>
        <w:t>la fornitura come sopra descritto, tenendo conto di eventuali migliorie, e</w:t>
      </w:r>
      <w:r w:rsidR="006E3169" w:rsidRPr="00E401C9">
        <w:rPr>
          <w:sz w:val="22"/>
          <w:szCs w:val="22"/>
        </w:rPr>
        <w:t xml:space="preserve"> </w:t>
      </w:r>
      <w:r w:rsidRPr="00E401C9">
        <w:rPr>
          <w:sz w:val="22"/>
          <w:szCs w:val="22"/>
        </w:rPr>
        <w:t>l’</w:t>
      </w:r>
      <w:r w:rsidR="006E3169" w:rsidRPr="00E401C9">
        <w:rPr>
          <w:sz w:val="22"/>
          <w:szCs w:val="22"/>
        </w:rPr>
        <w:t>econo</w:t>
      </w:r>
      <w:r w:rsidRPr="00E401C9">
        <w:rPr>
          <w:sz w:val="22"/>
          <w:szCs w:val="22"/>
        </w:rPr>
        <w:t>micità della proposta economica.</w:t>
      </w:r>
    </w:p>
    <w:p w:rsidR="003036F8" w:rsidRPr="0054151D" w:rsidRDefault="003036F8" w:rsidP="00C83681">
      <w:pPr>
        <w:jc w:val="both"/>
        <w:rPr>
          <w:color w:val="FF0000"/>
          <w:sz w:val="22"/>
          <w:szCs w:val="22"/>
        </w:rPr>
      </w:pPr>
    </w:p>
    <w:p w:rsidR="003036F8" w:rsidRPr="0075103F" w:rsidRDefault="003036F8" w:rsidP="00C83681">
      <w:pPr>
        <w:spacing w:after="120"/>
        <w:jc w:val="both"/>
        <w:rPr>
          <w:sz w:val="22"/>
          <w:szCs w:val="22"/>
        </w:rPr>
      </w:pPr>
      <w:r w:rsidRPr="0075103F">
        <w:rPr>
          <w:sz w:val="22"/>
          <w:szCs w:val="22"/>
        </w:rPr>
        <w:t xml:space="preserve">Si invitano gli operatori economici interessati, in possesso dei requisiti richiesti, a presentare la propria </w:t>
      </w:r>
      <w:r w:rsidRPr="0075103F">
        <w:rPr>
          <w:b/>
          <w:sz w:val="22"/>
          <w:szCs w:val="22"/>
          <w:u w:val="single"/>
        </w:rPr>
        <w:t>proposta</w:t>
      </w:r>
      <w:r w:rsidRPr="0075103F">
        <w:rPr>
          <w:sz w:val="22"/>
          <w:szCs w:val="22"/>
          <w:u w:val="single"/>
        </w:rPr>
        <w:t xml:space="preserve"> </w:t>
      </w:r>
      <w:r w:rsidRPr="0075103F">
        <w:rPr>
          <w:b/>
          <w:sz w:val="22"/>
          <w:szCs w:val="22"/>
          <w:u w:val="single"/>
        </w:rPr>
        <w:t>tecnica</w:t>
      </w:r>
      <w:r w:rsidRPr="0075103F">
        <w:rPr>
          <w:sz w:val="22"/>
          <w:szCs w:val="22"/>
          <w:u w:val="single"/>
        </w:rPr>
        <w:t xml:space="preserve"> ed </w:t>
      </w:r>
      <w:r w:rsidRPr="0075103F">
        <w:rPr>
          <w:b/>
          <w:sz w:val="22"/>
          <w:szCs w:val="22"/>
          <w:u w:val="single"/>
        </w:rPr>
        <w:t>economica</w:t>
      </w:r>
      <w:r w:rsidRPr="0075103F">
        <w:rPr>
          <w:sz w:val="22"/>
          <w:szCs w:val="22"/>
        </w:rPr>
        <w:t xml:space="preserve">, </w:t>
      </w:r>
      <w:r w:rsidRPr="0075103F">
        <w:rPr>
          <w:b/>
          <w:sz w:val="22"/>
          <w:szCs w:val="22"/>
        </w:rPr>
        <w:t xml:space="preserve">entro le ore </w:t>
      </w:r>
      <w:r w:rsidR="00B60CB3" w:rsidRPr="0075103F">
        <w:rPr>
          <w:b/>
          <w:sz w:val="22"/>
          <w:szCs w:val="22"/>
        </w:rPr>
        <w:t>10</w:t>
      </w:r>
      <w:r w:rsidR="00396382" w:rsidRPr="0075103F">
        <w:rPr>
          <w:b/>
          <w:sz w:val="22"/>
          <w:szCs w:val="22"/>
        </w:rPr>
        <w:t>.00</w:t>
      </w:r>
      <w:r w:rsidRPr="0075103F">
        <w:rPr>
          <w:b/>
          <w:sz w:val="22"/>
          <w:szCs w:val="22"/>
        </w:rPr>
        <w:t xml:space="preserve"> del giorno </w:t>
      </w:r>
      <w:r w:rsidR="00542800">
        <w:rPr>
          <w:b/>
          <w:sz w:val="22"/>
          <w:szCs w:val="22"/>
        </w:rPr>
        <w:t>1</w:t>
      </w:r>
      <w:r w:rsidR="00FF531D">
        <w:rPr>
          <w:b/>
          <w:sz w:val="22"/>
          <w:szCs w:val="22"/>
        </w:rPr>
        <w:t>6</w:t>
      </w:r>
      <w:r w:rsidR="00077DF6" w:rsidRPr="0075103F">
        <w:rPr>
          <w:b/>
          <w:sz w:val="22"/>
          <w:szCs w:val="22"/>
        </w:rPr>
        <w:t>.</w:t>
      </w:r>
      <w:r w:rsidR="00B60CB3" w:rsidRPr="0075103F">
        <w:rPr>
          <w:b/>
          <w:sz w:val="22"/>
          <w:szCs w:val="22"/>
        </w:rPr>
        <w:t>1</w:t>
      </w:r>
      <w:r w:rsidR="00A31867" w:rsidRPr="0075103F">
        <w:rPr>
          <w:b/>
          <w:sz w:val="22"/>
          <w:szCs w:val="22"/>
        </w:rPr>
        <w:t>2</w:t>
      </w:r>
      <w:r w:rsidR="00F14F73" w:rsidRPr="0075103F">
        <w:rPr>
          <w:b/>
          <w:sz w:val="22"/>
          <w:szCs w:val="22"/>
        </w:rPr>
        <w:t>.2020</w:t>
      </w:r>
      <w:r w:rsidRPr="0075103F">
        <w:rPr>
          <w:sz w:val="22"/>
          <w:szCs w:val="22"/>
        </w:rPr>
        <w:t xml:space="preserve">, cliccando sulla voce “manifesta interesse” accedendo all’indirizzo </w:t>
      </w:r>
      <w:hyperlink r:id="rId8" w:tgtFrame="_blank" w:history="1">
        <w:r w:rsidRPr="0075103F">
          <w:rPr>
            <w:color w:val="0000FF"/>
            <w:sz w:val="22"/>
            <w:szCs w:val="22"/>
            <w:u w:val="single"/>
          </w:rPr>
          <w:t>https://www.aulss7.veneto.it/bandi-di-gara</w:t>
        </w:r>
      </w:hyperlink>
      <w:r w:rsidRPr="0075103F">
        <w:rPr>
          <w:sz w:val="22"/>
          <w:szCs w:val="22"/>
        </w:rPr>
        <w:t>.</w:t>
      </w:r>
    </w:p>
    <w:p w:rsidR="0075103F" w:rsidRPr="0075103F" w:rsidRDefault="0075103F" w:rsidP="00C83681">
      <w:pPr>
        <w:spacing w:after="120"/>
        <w:jc w:val="both"/>
        <w:rPr>
          <w:sz w:val="22"/>
          <w:szCs w:val="22"/>
        </w:rPr>
      </w:pPr>
    </w:p>
    <w:p w:rsidR="003036F8" w:rsidRPr="0075103F" w:rsidRDefault="003036F8" w:rsidP="00C83681">
      <w:pPr>
        <w:jc w:val="both"/>
        <w:rPr>
          <w:sz w:val="22"/>
          <w:szCs w:val="22"/>
        </w:rPr>
      </w:pPr>
      <w:r w:rsidRPr="0075103F">
        <w:rPr>
          <w:sz w:val="22"/>
          <w:szCs w:val="22"/>
        </w:rPr>
        <w:t>La ditta dovrà presentare la propria proposta completa di:</w:t>
      </w:r>
      <w:r w:rsidR="00C5082A" w:rsidRPr="0075103F">
        <w:rPr>
          <w:sz w:val="22"/>
          <w:szCs w:val="22"/>
        </w:rPr>
        <w:t xml:space="preserve"> </w:t>
      </w:r>
    </w:p>
    <w:p w:rsidR="00A34913" w:rsidRPr="0075103F" w:rsidRDefault="00A34913" w:rsidP="00A34913">
      <w:pPr>
        <w:pStyle w:val="Paragrafoelenco"/>
        <w:numPr>
          <w:ilvl w:val="0"/>
          <w:numId w:val="30"/>
        </w:numPr>
        <w:spacing w:before="120"/>
        <w:ind w:left="284" w:hanging="284"/>
        <w:jc w:val="both"/>
        <w:rPr>
          <w:rFonts w:ascii="Times New Roman" w:hAnsi="Times New Roman"/>
          <w:u w:val="single"/>
        </w:rPr>
      </w:pPr>
      <w:r w:rsidRPr="0075103F">
        <w:rPr>
          <w:rFonts w:ascii="Times New Roman" w:hAnsi="Times New Roman"/>
          <w:u w:val="single"/>
        </w:rPr>
        <w:t>Documentazione tecnica</w:t>
      </w:r>
    </w:p>
    <w:p w:rsidR="00837DB8" w:rsidRPr="0075103F" w:rsidRDefault="00837DB8" w:rsidP="00A34913">
      <w:pPr>
        <w:pStyle w:val="Paragrafoelenco"/>
        <w:numPr>
          <w:ilvl w:val="0"/>
          <w:numId w:val="29"/>
        </w:numPr>
        <w:ind w:left="284" w:hanging="284"/>
        <w:jc w:val="both"/>
        <w:rPr>
          <w:rFonts w:ascii="Times New Roman" w:hAnsi="Times New Roman"/>
        </w:rPr>
      </w:pPr>
      <w:r w:rsidRPr="0075103F">
        <w:rPr>
          <w:rFonts w:ascii="Times New Roman" w:hAnsi="Times New Roman"/>
          <w:i/>
          <w:iCs/>
        </w:rPr>
        <w:t>relazione relativa all’apparecchiatura proposta:</w:t>
      </w:r>
    </w:p>
    <w:p w:rsidR="001D75C3" w:rsidRPr="0075103F" w:rsidRDefault="00D352FB" w:rsidP="00837DB8">
      <w:pPr>
        <w:pStyle w:val="Paragrafoelenco"/>
        <w:numPr>
          <w:ilvl w:val="0"/>
          <w:numId w:val="12"/>
        </w:numPr>
        <w:tabs>
          <w:tab w:val="left" w:pos="9639"/>
        </w:tabs>
        <w:overflowPunct w:val="0"/>
        <w:autoSpaceDE w:val="0"/>
        <w:autoSpaceDN w:val="0"/>
        <w:adjustRightInd w:val="0"/>
        <w:ind w:left="567" w:hanging="283"/>
        <w:jc w:val="both"/>
        <w:textAlignment w:val="baseline"/>
        <w:rPr>
          <w:rFonts w:ascii="Times New Roman" w:hAnsi="Times New Roman"/>
        </w:rPr>
      </w:pPr>
      <w:r w:rsidRPr="0075103F">
        <w:rPr>
          <w:rFonts w:ascii="Times New Roman" w:hAnsi="Times New Roman"/>
        </w:rPr>
        <w:t>d</w:t>
      </w:r>
      <w:r w:rsidR="001D75C3" w:rsidRPr="0075103F">
        <w:rPr>
          <w:rFonts w:ascii="Times New Roman" w:hAnsi="Times New Roman"/>
        </w:rPr>
        <w:t xml:space="preserve">escrizione completa dell’attrezzatura, dei suoi componenti e delle specifiche tecniche accompagnata da relativi </w:t>
      </w:r>
      <w:r w:rsidR="00722C3F" w:rsidRPr="0075103F">
        <w:rPr>
          <w:rFonts w:ascii="Times New Roman" w:hAnsi="Times New Roman"/>
        </w:rPr>
        <w:t>dépliant</w:t>
      </w:r>
      <w:r w:rsidR="001D75C3" w:rsidRPr="0075103F">
        <w:rPr>
          <w:rFonts w:ascii="Times New Roman" w:hAnsi="Times New Roman"/>
        </w:rPr>
        <w:t xml:space="preserve">, specificazione di esigenze impiantistiche e ambientali per la regolare installazione, </w:t>
      </w:r>
      <w:r w:rsidR="00077DF6" w:rsidRPr="0075103F">
        <w:rPr>
          <w:rFonts w:ascii="Times New Roman" w:hAnsi="Times New Roman"/>
        </w:rPr>
        <w:t>“</w:t>
      </w:r>
      <w:r w:rsidR="001D75C3" w:rsidRPr="0075103F">
        <w:rPr>
          <w:rFonts w:ascii="Times New Roman" w:hAnsi="Times New Roman"/>
        </w:rPr>
        <w:t xml:space="preserve">Scheda tecnica preliminare </w:t>
      </w:r>
      <w:r w:rsidR="001D75C3" w:rsidRPr="0075103F">
        <w:rPr>
          <w:rFonts w:ascii="Times New Roman" w:hAnsi="Times New Roman"/>
          <w:bCs/>
        </w:rPr>
        <w:t>mod. MD74100AZ.001</w:t>
      </w:r>
      <w:r w:rsidR="00077DF6" w:rsidRPr="0075103F">
        <w:rPr>
          <w:rFonts w:ascii="Times New Roman" w:hAnsi="Times New Roman"/>
          <w:bCs/>
        </w:rPr>
        <w:t>”</w:t>
      </w:r>
      <w:r w:rsidR="001D75C3" w:rsidRPr="0075103F">
        <w:rPr>
          <w:rFonts w:ascii="Times New Roman" w:hAnsi="Times New Roman"/>
          <w:bCs/>
        </w:rPr>
        <w:t xml:space="preserve"> e dei materiali di consumo (</w:t>
      </w:r>
      <w:r w:rsidR="001D75C3" w:rsidRPr="0075103F">
        <w:rPr>
          <w:rFonts w:ascii="Times New Roman" w:hAnsi="Times New Roman"/>
          <w:bCs/>
          <w:u w:val="single"/>
        </w:rPr>
        <w:t>Allegato 1</w:t>
      </w:r>
      <w:r w:rsidR="001D75C3" w:rsidRPr="0075103F">
        <w:rPr>
          <w:rFonts w:ascii="Times New Roman" w:hAnsi="Times New Roman"/>
          <w:bCs/>
        </w:rPr>
        <w:t>)</w:t>
      </w:r>
      <w:r w:rsidR="001D75C3" w:rsidRPr="0075103F">
        <w:rPr>
          <w:rFonts w:ascii="Times New Roman" w:hAnsi="Times New Roman"/>
        </w:rPr>
        <w:t xml:space="preserve">; </w:t>
      </w:r>
    </w:p>
    <w:p w:rsidR="00837DB8" w:rsidRPr="0075103F" w:rsidRDefault="00837DB8" w:rsidP="00837DB8">
      <w:pPr>
        <w:pStyle w:val="Paragrafoelenco"/>
        <w:numPr>
          <w:ilvl w:val="0"/>
          <w:numId w:val="12"/>
        </w:numPr>
        <w:tabs>
          <w:tab w:val="left" w:pos="9639"/>
        </w:tabs>
        <w:overflowPunct w:val="0"/>
        <w:autoSpaceDE w:val="0"/>
        <w:autoSpaceDN w:val="0"/>
        <w:adjustRightInd w:val="0"/>
        <w:ind w:left="567" w:hanging="283"/>
        <w:jc w:val="both"/>
        <w:textAlignment w:val="baseline"/>
        <w:rPr>
          <w:rFonts w:ascii="Times New Roman" w:hAnsi="Times New Roman"/>
        </w:rPr>
      </w:pPr>
      <w:r w:rsidRPr="0075103F">
        <w:rPr>
          <w:rFonts w:ascii="Times New Roman" w:hAnsi="Times New Roman"/>
        </w:rPr>
        <w:t xml:space="preserve">il principio di funzionamento e di sviluppo dello strumento, con descrizione della tipologia dei reattivi impiegati con l’indicazione dei principi, caratteristiche e </w:t>
      </w:r>
      <w:proofErr w:type="spellStart"/>
      <w:r w:rsidRPr="0075103F">
        <w:rPr>
          <w:rFonts w:ascii="Times New Roman" w:hAnsi="Times New Roman"/>
        </w:rPr>
        <w:t>perfomances</w:t>
      </w:r>
      <w:proofErr w:type="spellEnd"/>
      <w:r w:rsidRPr="0075103F">
        <w:rPr>
          <w:rFonts w:ascii="Times New Roman" w:hAnsi="Times New Roman"/>
        </w:rPr>
        <w:t xml:space="preserve"> analitiche dei metodi applicati (Specificità, sensibilità, ecc.);</w:t>
      </w:r>
    </w:p>
    <w:p w:rsidR="00837DB8" w:rsidRPr="0075103F" w:rsidRDefault="00837DB8" w:rsidP="00837DB8">
      <w:pPr>
        <w:pStyle w:val="Paragrafoelenco"/>
        <w:numPr>
          <w:ilvl w:val="0"/>
          <w:numId w:val="12"/>
        </w:numPr>
        <w:tabs>
          <w:tab w:val="left" w:pos="9639"/>
        </w:tabs>
        <w:overflowPunct w:val="0"/>
        <w:autoSpaceDE w:val="0"/>
        <w:autoSpaceDN w:val="0"/>
        <w:adjustRightInd w:val="0"/>
        <w:ind w:left="284" w:firstLine="0"/>
        <w:jc w:val="both"/>
        <w:textAlignment w:val="baseline"/>
        <w:rPr>
          <w:rFonts w:ascii="Times New Roman" w:hAnsi="Times New Roman"/>
        </w:rPr>
      </w:pPr>
      <w:r w:rsidRPr="0075103F">
        <w:rPr>
          <w:rFonts w:ascii="Times New Roman" w:hAnsi="Times New Roman"/>
        </w:rPr>
        <w:t>gamma completa delle prestazioni che l’apparecchiatura proposta è in grado di effettuare;</w:t>
      </w:r>
    </w:p>
    <w:p w:rsidR="00A34913" w:rsidRPr="0075103F" w:rsidRDefault="00A34913" w:rsidP="00A34913">
      <w:pPr>
        <w:pStyle w:val="Paragrafoelenco"/>
        <w:numPr>
          <w:ilvl w:val="0"/>
          <w:numId w:val="29"/>
        </w:numPr>
        <w:ind w:left="284" w:hanging="284"/>
        <w:jc w:val="both"/>
        <w:rPr>
          <w:rFonts w:ascii="Times New Roman" w:hAnsi="Times New Roman"/>
          <w:i/>
          <w:iCs/>
        </w:rPr>
      </w:pPr>
      <w:r w:rsidRPr="0075103F">
        <w:rPr>
          <w:rFonts w:ascii="Times New Roman" w:hAnsi="Times New Roman"/>
          <w:i/>
          <w:iCs/>
        </w:rPr>
        <w:t>relativamente ai diagnostici e materiale di consumo:</w:t>
      </w:r>
    </w:p>
    <w:p w:rsidR="00A34913" w:rsidRPr="0075103F"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75103F">
        <w:rPr>
          <w:iCs/>
          <w:sz w:val="22"/>
          <w:szCs w:val="22"/>
        </w:rPr>
        <w:t xml:space="preserve">elenco dei prodotti diagnostici proposti per effettuare i </w:t>
      </w:r>
      <w:proofErr w:type="spellStart"/>
      <w:r w:rsidRPr="0075103F">
        <w:rPr>
          <w:iCs/>
          <w:sz w:val="22"/>
          <w:szCs w:val="22"/>
        </w:rPr>
        <w:t>tests</w:t>
      </w:r>
      <w:proofErr w:type="spellEnd"/>
      <w:r w:rsidRPr="0075103F">
        <w:rPr>
          <w:iCs/>
          <w:sz w:val="22"/>
          <w:szCs w:val="22"/>
        </w:rPr>
        <w:t xml:space="preserve"> in argomento, nonché di tutto il materiale di consumo necessario;</w:t>
      </w:r>
    </w:p>
    <w:p w:rsidR="00A34913" w:rsidRPr="0075103F"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75103F">
        <w:rPr>
          <w:iCs/>
          <w:sz w:val="22"/>
          <w:szCs w:val="22"/>
        </w:rPr>
        <w:t xml:space="preserve">scheda tecnica dettagliata di ciascun prodotto offerto, </w:t>
      </w:r>
      <w:r w:rsidRPr="0075103F">
        <w:rPr>
          <w:sz w:val="22"/>
          <w:szCs w:val="22"/>
        </w:rPr>
        <w:t xml:space="preserve">comprensiva del numero di Registrazione CND, Codice Repertorio Dispositivi Medici, il codice attribuito dal fabbricante al prodotto (REF), in lingua italiana </w:t>
      </w:r>
      <w:r w:rsidRPr="0075103F">
        <w:rPr>
          <w:color w:val="000000"/>
          <w:sz w:val="22"/>
          <w:szCs w:val="22"/>
        </w:rPr>
        <w:t>da cui si evinca chiaramente il rispetto delle specifiche minime richieste e</w:t>
      </w:r>
      <w:r w:rsidRPr="0075103F">
        <w:rPr>
          <w:iCs/>
          <w:sz w:val="22"/>
          <w:szCs w:val="22"/>
        </w:rPr>
        <w:t xml:space="preserve"> corredata di una documentazione illustrativa che sia in grado di illustrare le caratteristiche tecniche e di sicurezza, la stabilità, durata, modalità e condizioni ottimali di conservazione;</w:t>
      </w:r>
    </w:p>
    <w:p w:rsidR="00A34913" w:rsidRPr="0075103F"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75103F">
        <w:rPr>
          <w:iCs/>
          <w:sz w:val="22"/>
          <w:szCs w:val="22"/>
        </w:rPr>
        <w:t>scheda relativa ai controlli di qualità effettuati sui processi di produzione e lavorazione e sui prodotti finiti;</w:t>
      </w:r>
    </w:p>
    <w:p w:rsidR="00A34913" w:rsidRPr="0075103F"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75103F">
        <w:rPr>
          <w:iCs/>
          <w:sz w:val="22"/>
          <w:szCs w:val="22"/>
        </w:rPr>
        <w:t xml:space="preserve">certificazione secondo quanto disposto dal </w:t>
      </w:r>
      <w:proofErr w:type="gramStart"/>
      <w:r w:rsidRPr="0075103F">
        <w:rPr>
          <w:iCs/>
          <w:sz w:val="22"/>
          <w:szCs w:val="22"/>
        </w:rPr>
        <w:t>D.Lgs</w:t>
      </w:r>
      <w:proofErr w:type="gramEnd"/>
      <w:r w:rsidRPr="0075103F">
        <w:rPr>
          <w:iCs/>
          <w:sz w:val="22"/>
          <w:szCs w:val="22"/>
        </w:rPr>
        <w:t>. 332/2000 di attuazione della Direttiva 98/79/CE;</w:t>
      </w:r>
    </w:p>
    <w:p w:rsidR="00A34913" w:rsidRPr="0075103F"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75103F">
        <w:rPr>
          <w:iCs/>
          <w:sz w:val="22"/>
          <w:szCs w:val="22"/>
        </w:rPr>
        <w:t>lavori clinici, eventuali stampati e/o pubblicazioni esplicativi delle caratteristiche strutturali e/o qualitative relative ai dispositivi che la ditta ritenga opportuno presentare;</w:t>
      </w:r>
    </w:p>
    <w:p w:rsidR="00A34913" w:rsidRPr="0075103F"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75103F">
        <w:rPr>
          <w:iCs/>
          <w:sz w:val="22"/>
          <w:szCs w:val="22"/>
        </w:rPr>
        <w:t>dichiarazione indicante la ditta produttrice e lo stabilimento di produzione;</w:t>
      </w:r>
    </w:p>
    <w:p w:rsidR="00A34913" w:rsidRPr="0075103F" w:rsidRDefault="00A34913" w:rsidP="00A34913">
      <w:pPr>
        <w:pStyle w:val="Paragrafoelenco"/>
        <w:numPr>
          <w:ilvl w:val="0"/>
          <w:numId w:val="29"/>
        </w:numPr>
        <w:ind w:left="284" w:hanging="284"/>
        <w:jc w:val="both"/>
        <w:rPr>
          <w:rFonts w:ascii="Times New Roman" w:hAnsi="Times New Roman"/>
          <w:i/>
          <w:iCs/>
        </w:rPr>
      </w:pPr>
      <w:r w:rsidRPr="0075103F">
        <w:rPr>
          <w:rFonts w:ascii="Times New Roman" w:hAnsi="Times New Roman"/>
          <w:i/>
          <w:iCs/>
        </w:rPr>
        <w:t>certificazioni e marchi di qualità per il produttore, il distributore ed il prodotto</w:t>
      </w:r>
      <w:r w:rsidR="0075103F" w:rsidRPr="0075103F">
        <w:rPr>
          <w:rFonts w:ascii="Times New Roman" w:hAnsi="Times New Roman"/>
          <w:i/>
          <w:iCs/>
        </w:rPr>
        <w:t>;</w:t>
      </w:r>
    </w:p>
    <w:p w:rsidR="0075103F" w:rsidRPr="0075103F" w:rsidRDefault="0075103F" w:rsidP="0075103F">
      <w:pPr>
        <w:pStyle w:val="Paragrafoelenco"/>
        <w:numPr>
          <w:ilvl w:val="0"/>
          <w:numId w:val="29"/>
        </w:numPr>
        <w:ind w:left="284" w:hanging="284"/>
        <w:jc w:val="both"/>
        <w:rPr>
          <w:rFonts w:ascii="Times New Roman" w:hAnsi="Times New Roman"/>
          <w:i/>
          <w:iCs/>
        </w:rPr>
      </w:pPr>
      <w:r w:rsidRPr="0075103F">
        <w:rPr>
          <w:rFonts w:ascii="Times New Roman" w:hAnsi="Times New Roman"/>
          <w:i/>
          <w:iCs/>
        </w:rPr>
        <w:t>dichiarazione della destinazione d’uso, eventuali prescrizioni, modalità di utilizzo e ogni informazione utile all’utilizzatore;</w:t>
      </w:r>
    </w:p>
    <w:p w:rsidR="0075103F" w:rsidRPr="0075103F" w:rsidRDefault="0075103F" w:rsidP="0075103F">
      <w:pPr>
        <w:pStyle w:val="Paragrafoelenco"/>
        <w:numPr>
          <w:ilvl w:val="0"/>
          <w:numId w:val="29"/>
        </w:numPr>
        <w:ind w:left="284" w:hanging="284"/>
        <w:jc w:val="both"/>
        <w:rPr>
          <w:rFonts w:ascii="Times New Roman" w:hAnsi="Times New Roman"/>
          <w:i/>
          <w:iCs/>
        </w:rPr>
      </w:pPr>
      <w:r w:rsidRPr="0075103F">
        <w:rPr>
          <w:rFonts w:ascii="Times New Roman" w:hAnsi="Times New Roman"/>
          <w:i/>
          <w:iCs/>
        </w:rPr>
        <w:t>dichiarazione di conformità alla Direttiva sui Dispositivi Medici, relativa a tutti i componenti del sistema a cui è applicabile;</w:t>
      </w:r>
    </w:p>
    <w:p w:rsidR="0075103F" w:rsidRDefault="0075103F" w:rsidP="0075103F">
      <w:pPr>
        <w:pStyle w:val="Paragrafoelenco"/>
        <w:numPr>
          <w:ilvl w:val="0"/>
          <w:numId w:val="29"/>
        </w:numPr>
        <w:ind w:left="284" w:hanging="284"/>
        <w:jc w:val="both"/>
        <w:rPr>
          <w:rFonts w:ascii="Times New Roman" w:hAnsi="Times New Roman"/>
          <w:i/>
          <w:iCs/>
        </w:rPr>
      </w:pPr>
      <w:r w:rsidRPr="0075103F">
        <w:rPr>
          <w:rFonts w:ascii="Times New Roman" w:hAnsi="Times New Roman"/>
          <w:i/>
          <w:iCs/>
        </w:rPr>
        <w:t>eventuale dichiarazione di esclusività.</w:t>
      </w:r>
    </w:p>
    <w:p w:rsidR="0075103F" w:rsidRPr="0075103F" w:rsidRDefault="0075103F" w:rsidP="0075103F">
      <w:pPr>
        <w:pStyle w:val="Paragrafoelenco"/>
        <w:ind w:left="284"/>
        <w:jc w:val="both"/>
        <w:rPr>
          <w:rFonts w:ascii="Times New Roman" w:hAnsi="Times New Roman"/>
          <w:i/>
          <w:iCs/>
        </w:rPr>
      </w:pPr>
    </w:p>
    <w:p w:rsidR="005957C3" w:rsidRPr="005957C3" w:rsidRDefault="0075103F" w:rsidP="005957C3">
      <w:pPr>
        <w:pStyle w:val="Paragrafoelenco"/>
        <w:numPr>
          <w:ilvl w:val="0"/>
          <w:numId w:val="30"/>
        </w:numPr>
        <w:spacing w:before="120"/>
        <w:ind w:left="142" w:hanging="142"/>
        <w:jc w:val="both"/>
        <w:rPr>
          <w:rFonts w:ascii="Times New Roman" w:hAnsi="Times New Roman"/>
        </w:rPr>
      </w:pPr>
      <w:r w:rsidRPr="005957C3">
        <w:rPr>
          <w:rFonts w:ascii="Times New Roman" w:hAnsi="Times New Roman"/>
          <w:bCs/>
          <w:u w:val="single"/>
        </w:rPr>
        <w:t>P</w:t>
      </w:r>
      <w:r w:rsidR="00D352FB" w:rsidRPr="005957C3">
        <w:rPr>
          <w:rFonts w:ascii="Times New Roman" w:hAnsi="Times New Roman"/>
          <w:bCs/>
          <w:u w:val="single"/>
        </w:rPr>
        <w:t>reventivo</w:t>
      </w:r>
      <w:r w:rsidR="00D352FB" w:rsidRPr="005957C3">
        <w:rPr>
          <w:rFonts w:ascii="Times New Roman" w:hAnsi="Times New Roman"/>
          <w:bCs/>
        </w:rPr>
        <w:t xml:space="preserve"> economico come da fac simile Allegato </w:t>
      </w:r>
      <w:r w:rsidR="00B229E2">
        <w:rPr>
          <w:rFonts w:ascii="Times New Roman" w:hAnsi="Times New Roman"/>
          <w:bCs/>
        </w:rPr>
        <w:t>2</w:t>
      </w:r>
      <w:r w:rsidR="00C11665" w:rsidRPr="005957C3">
        <w:rPr>
          <w:rFonts w:ascii="Times New Roman" w:hAnsi="Times New Roman"/>
          <w:bCs/>
        </w:rPr>
        <w:t>)</w:t>
      </w:r>
      <w:r w:rsidR="00CF10D4" w:rsidRPr="005957C3">
        <w:rPr>
          <w:rFonts w:ascii="Times New Roman" w:hAnsi="Times New Roman"/>
          <w:bCs/>
        </w:rPr>
        <w:t>.</w:t>
      </w:r>
      <w:r w:rsidR="005957C3" w:rsidRPr="005957C3">
        <w:rPr>
          <w:rFonts w:ascii="Times New Roman" w:hAnsi="Times New Roman"/>
          <w:bCs/>
        </w:rPr>
        <w:t xml:space="preserve"> </w:t>
      </w:r>
    </w:p>
    <w:p w:rsidR="005957C3" w:rsidRPr="005957C3" w:rsidRDefault="005957C3" w:rsidP="005957C3">
      <w:pPr>
        <w:pStyle w:val="Paragrafoelenco"/>
        <w:ind w:left="284"/>
        <w:jc w:val="both"/>
        <w:rPr>
          <w:rFonts w:ascii="Times New Roman" w:hAnsi="Times New Roman"/>
        </w:rPr>
      </w:pPr>
      <w:r w:rsidRPr="005957C3">
        <w:rPr>
          <w:rFonts w:ascii="Times New Roman" w:hAnsi="Times New Roman"/>
        </w:rPr>
        <w:t>Si precisa che, sensi della L</w:t>
      </w:r>
      <w:r w:rsidRPr="005957C3">
        <w:rPr>
          <w:rFonts w:ascii="Times New Roman" w:hAnsi="Times New Roman"/>
          <w:color w:val="000000"/>
        </w:rPr>
        <w:t>egge 17 luglio 2020, n. 77, che converte, con modificazioni, il Decreto Legge 19 maggio 2020, n. 34</w:t>
      </w:r>
      <w:r w:rsidRPr="005957C3">
        <w:rPr>
          <w:rFonts w:ascii="Times New Roman" w:hAnsi="Times New Roman"/>
        </w:rPr>
        <w:t>, i prodotti offerti sono esenti IVA 22% fino al 31.12.2020 e dall’1.1.2021 dovrà essere applicata l’IVA al 5%.</w:t>
      </w:r>
    </w:p>
    <w:p w:rsidR="00EC6A6C" w:rsidRPr="005957C3" w:rsidRDefault="00EC6A6C" w:rsidP="005957C3">
      <w:pPr>
        <w:jc w:val="both"/>
      </w:pPr>
    </w:p>
    <w:p w:rsidR="003036F8" w:rsidRPr="0075103F" w:rsidRDefault="003036F8" w:rsidP="00C83681">
      <w:pPr>
        <w:jc w:val="both"/>
        <w:rPr>
          <w:sz w:val="22"/>
          <w:szCs w:val="22"/>
        </w:rPr>
      </w:pPr>
      <w:r w:rsidRPr="0075103F">
        <w:rPr>
          <w:sz w:val="22"/>
          <w:szCs w:val="22"/>
        </w:rPr>
        <w:t xml:space="preserve">È possibile allegare un solo file pertanto, in caso di più documenti, </w:t>
      </w:r>
      <w:r w:rsidRPr="0075103F">
        <w:rPr>
          <w:sz w:val="22"/>
          <w:szCs w:val="22"/>
          <w:u w:val="single"/>
        </w:rPr>
        <w:t>deve essere prodotto un solo file compresso (file.zip)</w:t>
      </w:r>
      <w:r w:rsidRPr="0075103F">
        <w:rPr>
          <w:sz w:val="22"/>
          <w:szCs w:val="22"/>
        </w:rPr>
        <w:t>.</w:t>
      </w:r>
    </w:p>
    <w:p w:rsidR="003036F8" w:rsidRPr="0075103F" w:rsidRDefault="003036F8" w:rsidP="00C83681">
      <w:pPr>
        <w:jc w:val="both"/>
        <w:rPr>
          <w:sz w:val="22"/>
          <w:szCs w:val="22"/>
        </w:rPr>
      </w:pPr>
    </w:p>
    <w:p w:rsidR="003F47A9" w:rsidRPr="0075103F" w:rsidRDefault="003F47A9" w:rsidP="00C83681">
      <w:pPr>
        <w:pStyle w:val="Paragrafoelenco"/>
        <w:numPr>
          <w:ilvl w:val="0"/>
          <w:numId w:val="10"/>
        </w:numPr>
        <w:tabs>
          <w:tab w:val="left" w:pos="5670"/>
        </w:tabs>
        <w:ind w:hanging="1004"/>
        <w:jc w:val="both"/>
        <w:rPr>
          <w:rFonts w:ascii="Times New Roman" w:hAnsi="Times New Roman"/>
          <w:b/>
          <w:u w:val="single"/>
        </w:rPr>
      </w:pPr>
      <w:r w:rsidRPr="0075103F">
        <w:rPr>
          <w:rFonts w:ascii="Times New Roman" w:hAnsi="Times New Roman"/>
          <w:b/>
          <w:u w:val="single"/>
        </w:rPr>
        <w:t>Trattamento dei dati personali</w:t>
      </w:r>
    </w:p>
    <w:p w:rsidR="003F47A9" w:rsidRPr="0075103F" w:rsidRDefault="003F47A9" w:rsidP="00C83681">
      <w:pPr>
        <w:tabs>
          <w:tab w:val="left" w:pos="9356"/>
        </w:tabs>
        <w:jc w:val="both"/>
        <w:rPr>
          <w:sz w:val="22"/>
          <w:szCs w:val="22"/>
        </w:rPr>
      </w:pPr>
      <w:r w:rsidRPr="0075103F">
        <w:rPr>
          <w:sz w:val="22"/>
          <w:szCs w:val="22"/>
        </w:rPr>
        <w:t xml:space="preserve">Con il presente articolo si provvede a dare l’informativa prevista dall’art. 13 del Regolamento UE 2016/679 (nel prosieguo GDPR) facendo presente che i dati personali forniti dalle ditte partecipanti </w:t>
      </w:r>
      <w:r w:rsidRPr="0075103F">
        <w:rPr>
          <w:sz w:val="22"/>
          <w:szCs w:val="22"/>
        </w:rPr>
        <w:lastRenderedPageBreak/>
        <w:t xml:space="preserve">saranno raccolti presso l’Azienda U.L.S.S. n. 7 per le seguenti finalità: - eseguire obblighi derivanti da un contratto oppure per adempiere, prima e dopo l’esecuzione del contratto, a connesse specifiche richieste; - adempiere ad obblighi di legge di natura amministrativa, contabile, civilistica, fiscale, regolamenti, normative comunitarie e/o extracomunitarie; - gestire l’eventuale contenzioso; - gestire l’eventuale processo di qualificazione e monitoraggio del fornitore. Tali trattamenti saranno improntati ai principi di correttezza, liceità, trasparenza e di tutela della riservatezza e dei diritti delle ditte e dei titolari dei dati. I dati personali verranno conservati anche dopo la cessazione del contratto per l’espletamento di tutti gli eventuali adempimenti connessi o derivanti dal contratto per il periodo di durata prescritto dalle leggi vigenti e secondo il termine di prescrizione dei diritti scaturenti dal contratto stesso.  Il conferimento dei dati è obbligatorio in adempimento di quanto richiesto dagli obblighi legali e contrattuali e, pertanto, l'eventuale rifiuto a fornirli, in tutto o in parte, può dar luogo all'impossibilità per l’Azienda di dare esecuzione al contratto o di svolgere correttamente tutti gli adempimenti correlati, compreso il pagamento. Il trattamento sarà svolto in forma automatizzata e/o manuale, con modalità e strumenti volti a garantire la massima sicurezza e riservatezza, ad opera di soggetti appositamente autorizzati. Esclusivamente per le finalità sopra specificate, tutti i dati raccolti ed elaborati potranno essere comunicati a figure interne, autorizzate al trattamento in ragione delle rispettive mansioni, nonché alle seguenti categorie di soggetti esterni: istituti di credito; professionisti o società di servizi che operino per conto della nostra azienda; avvocati e consulenti legali; Enti Pubblici e privati, anche a seguito di ispezioni e verifiche; Amministratori di Sistema e Società fornitrici di servizi software (nell’amministrazione di tali procedure). I dati personali non saranno oggetto/di trasferimento presso Paesi Terzi non europei. Il Titolare del trattamento si riserva però la possibilità di utilizzare servizi in cloud o che prevedano il trasferimento presso Paesi extra UE: in tal caso i fornitori di tali servizi saranno selezionati tra coloro che forniscono garanzie adeguate, così come previsto dall’art. 46 GDPR. Le ditte hanno il diritto (artt. 15 -22 del GDPR) di chiedere all’Azienda di accedere ai dati personali e di rettificarli se inesatti, di cancellarli o limitarne il trattamento se ne ricorrono i presupposti, oppure di opporsi al loro trattamento per legittimi interessi perseguiti dalla ns. Azienda, nonché di ottenere la portabilità dei dati forniti solo se oggetto di un trattamento automatizzato basato sul consenso o sul contratto. Hanno altresì il diritto di revocare il consenso prestato per le finalità di trattamento che lo richiedono, ferma restando la liceità del trattamento effettuato sino al momento della revoca. Potranno esercitare i diritti sopra indicati contattando l’Ufficio Relazioni con il Pubblico (U.R.P.) inviando una e-mail all’indirizzo: </w:t>
      </w:r>
      <w:hyperlink r:id="rId9" w:history="1">
        <w:r w:rsidRPr="0075103F">
          <w:rPr>
            <w:sz w:val="22"/>
            <w:szCs w:val="22"/>
          </w:rPr>
          <w:t>urpbassano@aulss7.veneto.it</w:t>
        </w:r>
      </w:hyperlink>
      <w:r w:rsidRPr="0075103F">
        <w:rPr>
          <w:sz w:val="22"/>
          <w:szCs w:val="22"/>
        </w:rPr>
        <w:t xml:space="preserve"> oppure a </w:t>
      </w:r>
      <w:hyperlink r:id="rId10" w:history="1">
        <w:r w:rsidRPr="0075103F">
          <w:rPr>
            <w:sz w:val="22"/>
            <w:szCs w:val="22"/>
          </w:rPr>
          <w:t>urpthiene@aulss7.veneto.it</w:t>
        </w:r>
      </w:hyperlink>
      <w:r w:rsidRPr="0075103F">
        <w:rPr>
          <w:sz w:val="22"/>
          <w:szCs w:val="22"/>
        </w:rPr>
        <w:t>; potranno altresì proporre reclamo, ai sensi dell’art. 77 del GDPR, all’autorità di controllo competente in materia (Garante per la protezione dei dati personali).</w:t>
      </w:r>
    </w:p>
    <w:p w:rsidR="003F47A9" w:rsidRPr="0075103F" w:rsidRDefault="003F47A9" w:rsidP="00C83681">
      <w:pPr>
        <w:tabs>
          <w:tab w:val="left" w:pos="9356"/>
        </w:tabs>
        <w:jc w:val="both"/>
        <w:rPr>
          <w:sz w:val="22"/>
          <w:szCs w:val="22"/>
        </w:rPr>
      </w:pPr>
      <w:r w:rsidRPr="0075103F">
        <w:rPr>
          <w:sz w:val="22"/>
          <w:szCs w:val="22"/>
        </w:rPr>
        <w:t>Titolare del trattamento dei dati personali è l’Azienda ULSS n. 7 Pedemontana con sede legale in Via dei Lotti, 40 - 36061 Bassano del Grappa (VI).  Con deliberazione n. 484 del 28.03.2019 il Titolare ha nominato Responsabile della protezione dei dati personali (RPD), ai sensi dell’art. 37 del Regolamento UE 2016/679, il dott. Marcello Mezzasalma, Dirigente Amministrativo in servizio presso l’U.O.C. Affari Generali.</w:t>
      </w:r>
    </w:p>
    <w:p w:rsidR="003F47A9" w:rsidRPr="0075103F" w:rsidRDefault="003F47A9" w:rsidP="00C83681">
      <w:pPr>
        <w:ind w:hanging="1"/>
        <w:jc w:val="both"/>
        <w:rPr>
          <w:sz w:val="22"/>
          <w:szCs w:val="22"/>
        </w:rPr>
      </w:pPr>
    </w:p>
    <w:p w:rsidR="005074CD" w:rsidRPr="0075103F" w:rsidRDefault="005074CD" w:rsidP="00C83681">
      <w:pPr>
        <w:jc w:val="both"/>
        <w:rPr>
          <w:sz w:val="22"/>
          <w:szCs w:val="22"/>
        </w:rPr>
      </w:pPr>
      <w:r w:rsidRPr="0075103F">
        <w:rPr>
          <w:sz w:val="22"/>
          <w:szCs w:val="22"/>
        </w:rPr>
        <w:t>La</w:t>
      </w:r>
      <w:r w:rsidR="003006AB" w:rsidRPr="0075103F">
        <w:rPr>
          <w:sz w:val="22"/>
          <w:szCs w:val="22"/>
        </w:rPr>
        <w:t xml:space="preserve"> Stazione Appaltante si riserva </w:t>
      </w:r>
      <w:r w:rsidRPr="0075103F">
        <w:rPr>
          <w:sz w:val="22"/>
          <w:szCs w:val="22"/>
        </w:rPr>
        <w:t xml:space="preserve">la facoltà di </w:t>
      </w:r>
      <w:r w:rsidR="00CB0406" w:rsidRPr="0075103F">
        <w:rPr>
          <w:sz w:val="22"/>
          <w:szCs w:val="22"/>
        </w:rPr>
        <w:t xml:space="preserve">sospendere, modificare o annullare l’indagine in oggetto, nonché di </w:t>
      </w:r>
      <w:r w:rsidRPr="0075103F">
        <w:rPr>
          <w:sz w:val="22"/>
          <w:szCs w:val="22"/>
        </w:rPr>
        <w:t xml:space="preserve">non </w:t>
      </w:r>
      <w:r w:rsidR="00CB0406" w:rsidRPr="0075103F">
        <w:rPr>
          <w:sz w:val="22"/>
          <w:szCs w:val="22"/>
        </w:rPr>
        <w:t>dare seguito al successivo affidamento senza che i soggetti istanti possano vantare alcuna pretesa.</w:t>
      </w:r>
    </w:p>
    <w:p w:rsidR="00C83681" w:rsidRPr="0075103F" w:rsidRDefault="00C83681" w:rsidP="00C83681">
      <w:pPr>
        <w:jc w:val="both"/>
        <w:rPr>
          <w:sz w:val="22"/>
          <w:szCs w:val="22"/>
        </w:rPr>
      </w:pPr>
    </w:p>
    <w:p w:rsidR="004136B0" w:rsidRDefault="004136B0" w:rsidP="00C83681">
      <w:pPr>
        <w:jc w:val="both"/>
        <w:rPr>
          <w:sz w:val="22"/>
          <w:szCs w:val="22"/>
        </w:rPr>
      </w:pPr>
    </w:p>
    <w:p w:rsidR="005957C3" w:rsidRDefault="005957C3" w:rsidP="00C83681">
      <w:pPr>
        <w:jc w:val="both"/>
        <w:rPr>
          <w:sz w:val="22"/>
          <w:szCs w:val="22"/>
        </w:rPr>
      </w:pPr>
    </w:p>
    <w:p w:rsidR="005957C3" w:rsidRPr="0075103F" w:rsidRDefault="005957C3" w:rsidP="00C83681">
      <w:pPr>
        <w:jc w:val="both"/>
        <w:rPr>
          <w:sz w:val="22"/>
          <w:szCs w:val="22"/>
        </w:rPr>
      </w:pPr>
    </w:p>
    <w:p w:rsidR="004136B0" w:rsidRPr="0075103F" w:rsidRDefault="004136B0" w:rsidP="00C83681">
      <w:pPr>
        <w:jc w:val="both"/>
        <w:rPr>
          <w:sz w:val="22"/>
          <w:szCs w:val="22"/>
        </w:rPr>
      </w:pPr>
    </w:p>
    <w:p w:rsidR="00C83681" w:rsidRPr="0075103F" w:rsidRDefault="00C83681" w:rsidP="005074CD">
      <w:pPr>
        <w:jc w:val="both"/>
        <w:rPr>
          <w:sz w:val="22"/>
          <w:szCs w:val="22"/>
          <w:lang w:eastAsia="ar-SA"/>
        </w:rPr>
      </w:pPr>
    </w:p>
    <w:p w:rsidR="00C83681" w:rsidRPr="0075103F" w:rsidRDefault="0075103F" w:rsidP="00C83681">
      <w:pPr>
        <w:pStyle w:val="Stile1"/>
        <w:tabs>
          <w:tab w:val="clear" w:pos="432"/>
        </w:tabs>
        <w:spacing w:before="0" w:beforeAutospacing="0" w:after="0" w:afterAutospacing="0" w:line="240" w:lineRule="auto"/>
        <w:ind w:left="0" w:right="-1" w:firstLine="3686"/>
        <w:rPr>
          <w:b w:val="0"/>
          <w:bCs w:val="0"/>
          <w:i/>
          <w:sz w:val="22"/>
          <w:szCs w:val="22"/>
        </w:rPr>
      </w:pPr>
      <w:r w:rsidRPr="0075103F">
        <w:rPr>
          <w:b w:val="0"/>
          <w:bCs w:val="0"/>
          <w:i/>
          <w:sz w:val="22"/>
          <w:szCs w:val="22"/>
        </w:rPr>
        <w:t xml:space="preserve">  </w:t>
      </w:r>
      <w:r w:rsidR="00C83681" w:rsidRPr="0075103F">
        <w:rPr>
          <w:b w:val="0"/>
          <w:bCs w:val="0"/>
          <w:i/>
          <w:sz w:val="22"/>
          <w:szCs w:val="22"/>
        </w:rPr>
        <w:t>Il Direttore</w:t>
      </w:r>
    </w:p>
    <w:p w:rsidR="00C83681" w:rsidRPr="0075103F" w:rsidRDefault="00C83681" w:rsidP="00C83681">
      <w:pPr>
        <w:pStyle w:val="Stile1"/>
        <w:tabs>
          <w:tab w:val="clear" w:pos="432"/>
        </w:tabs>
        <w:spacing w:before="0" w:beforeAutospacing="0" w:after="0" w:afterAutospacing="0" w:line="240" w:lineRule="auto"/>
        <w:ind w:left="0" w:right="-1" w:firstLine="3686"/>
        <w:rPr>
          <w:b w:val="0"/>
          <w:bCs w:val="0"/>
          <w:i/>
          <w:sz w:val="22"/>
          <w:szCs w:val="22"/>
        </w:rPr>
      </w:pPr>
      <w:r w:rsidRPr="0075103F">
        <w:rPr>
          <w:b w:val="0"/>
          <w:bCs w:val="0"/>
          <w:i/>
          <w:sz w:val="22"/>
          <w:szCs w:val="22"/>
        </w:rPr>
        <w:t xml:space="preserve">         U.O.C. Provveditorato Economato</w:t>
      </w:r>
    </w:p>
    <w:p w:rsidR="00C83681" w:rsidRPr="0075103F" w:rsidRDefault="00C83681" w:rsidP="00C83681">
      <w:pPr>
        <w:pStyle w:val="Stile1"/>
        <w:tabs>
          <w:tab w:val="clear" w:pos="432"/>
        </w:tabs>
        <w:spacing w:before="0" w:beforeAutospacing="0" w:after="0" w:afterAutospacing="0" w:line="240" w:lineRule="auto"/>
        <w:ind w:left="0" w:right="-1" w:firstLine="3686"/>
        <w:rPr>
          <w:b w:val="0"/>
          <w:bCs w:val="0"/>
          <w:i/>
          <w:sz w:val="22"/>
          <w:szCs w:val="22"/>
        </w:rPr>
      </w:pPr>
      <w:r w:rsidRPr="0075103F">
        <w:rPr>
          <w:b w:val="0"/>
          <w:bCs w:val="0"/>
          <w:i/>
          <w:sz w:val="22"/>
          <w:szCs w:val="22"/>
        </w:rPr>
        <w:t xml:space="preserve">       e Gestione della Logistica</w:t>
      </w:r>
    </w:p>
    <w:p w:rsidR="00C83681" w:rsidRPr="0075103F" w:rsidRDefault="00C83681" w:rsidP="00C83681">
      <w:pPr>
        <w:pStyle w:val="Stile1"/>
        <w:tabs>
          <w:tab w:val="clear" w:pos="432"/>
        </w:tabs>
        <w:spacing w:before="0" w:beforeAutospacing="0" w:after="0" w:afterAutospacing="0" w:line="240" w:lineRule="auto"/>
        <w:ind w:left="0" w:right="-1" w:firstLine="3686"/>
        <w:rPr>
          <w:b w:val="0"/>
          <w:bCs w:val="0"/>
          <w:i/>
          <w:sz w:val="22"/>
          <w:szCs w:val="22"/>
        </w:rPr>
      </w:pPr>
      <w:r w:rsidRPr="0075103F">
        <w:rPr>
          <w:b w:val="0"/>
          <w:bCs w:val="0"/>
          <w:i/>
          <w:sz w:val="22"/>
          <w:szCs w:val="22"/>
        </w:rPr>
        <w:t xml:space="preserve">        (Dott.ssa Elisabetta Zambonin)</w:t>
      </w:r>
    </w:p>
    <w:p w:rsidR="00C83681" w:rsidRPr="0075103F" w:rsidRDefault="00C83681" w:rsidP="00C83681">
      <w:pPr>
        <w:pStyle w:val="Paragrafoelenco"/>
        <w:widowControl w:val="0"/>
        <w:ind w:left="1080" w:hanging="1080"/>
        <w:rPr>
          <w:rFonts w:ascii="Times New Roman" w:hAnsi="Times New Roman"/>
          <w:bCs/>
        </w:rPr>
      </w:pPr>
    </w:p>
    <w:p w:rsidR="00C83681" w:rsidRDefault="00C83681" w:rsidP="00C83681">
      <w:pPr>
        <w:jc w:val="both"/>
        <w:rPr>
          <w:bCs/>
          <w:sz w:val="18"/>
          <w:szCs w:val="18"/>
        </w:rPr>
      </w:pPr>
    </w:p>
    <w:p w:rsidR="00B229E2" w:rsidRDefault="00B229E2" w:rsidP="00C83681">
      <w:pPr>
        <w:jc w:val="both"/>
        <w:rPr>
          <w:bCs/>
          <w:sz w:val="18"/>
          <w:szCs w:val="18"/>
        </w:rPr>
      </w:pPr>
    </w:p>
    <w:p w:rsidR="00B229E2" w:rsidRDefault="00B229E2" w:rsidP="00C83681">
      <w:pPr>
        <w:jc w:val="both"/>
        <w:rPr>
          <w:bCs/>
          <w:sz w:val="18"/>
          <w:szCs w:val="18"/>
        </w:rPr>
      </w:pPr>
    </w:p>
    <w:p w:rsidR="00B229E2" w:rsidRDefault="00B229E2" w:rsidP="00C83681">
      <w:pPr>
        <w:jc w:val="both"/>
        <w:rPr>
          <w:bCs/>
          <w:sz w:val="18"/>
          <w:szCs w:val="18"/>
        </w:rPr>
      </w:pPr>
    </w:p>
    <w:p w:rsidR="00B229E2" w:rsidRDefault="00B229E2" w:rsidP="00C83681">
      <w:pPr>
        <w:jc w:val="both"/>
        <w:rPr>
          <w:bCs/>
          <w:sz w:val="18"/>
          <w:szCs w:val="18"/>
        </w:rPr>
      </w:pPr>
    </w:p>
    <w:p w:rsidR="00B229E2" w:rsidRDefault="00B229E2" w:rsidP="00C83681">
      <w:pPr>
        <w:jc w:val="both"/>
        <w:rPr>
          <w:bCs/>
          <w:sz w:val="18"/>
          <w:szCs w:val="18"/>
        </w:rPr>
      </w:pPr>
    </w:p>
    <w:p w:rsidR="007A04E2" w:rsidRDefault="007A04E2" w:rsidP="00C83681">
      <w:pPr>
        <w:jc w:val="both"/>
        <w:rPr>
          <w:bCs/>
          <w:sz w:val="18"/>
          <w:szCs w:val="18"/>
        </w:rPr>
      </w:pPr>
    </w:p>
    <w:p w:rsidR="007A04E2" w:rsidRDefault="007A04E2" w:rsidP="00C83681">
      <w:pPr>
        <w:jc w:val="both"/>
        <w:rPr>
          <w:bCs/>
          <w:sz w:val="18"/>
          <w:szCs w:val="18"/>
        </w:rPr>
      </w:pPr>
    </w:p>
    <w:p w:rsidR="007A04E2" w:rsidRDefault="007A04E2" w:rsidP="00C83681">
      <w:pPr>
        <w:jc w:val="both"/>
        <w:rPr>
          <w:bCs/>
          <w:sz w:val="18"/>
          <w:szCs w:val="18"/>
        </w:rPr>
      </w:pPr>
    </w:p>
    <w:p w:rsidR="00B229E2" w:rsidRDefault="00B229E2" w:rsidP="00C83681">
      <w:pPr>
        <w:jc w:val="both"/>
        <w:rPr>
          <w:bCs/>
          <w:sz w:val="18"/>
          <w:szCs w:val="18"/>
        </w:rPr>
      </w:pPr>
    </w:p>
    <w:p w:rsidR="00C83681" w:rsidRDefault="00C83681" w:rsidP="00C83681">
      <w:pPr>
        <w:jc w:val="both"/>
        <w:rPr>
          <w:bCs/>
          <w:sz w:val="18"/>
          <w:szCs w:val="18"/>
        </w:rPr>
      </w:pPr>
    </w:p>
    <w:p w:rsidR="00C83681" w:rsidRDefault="00C83681" w:rsidP="00C83681">
      <w:pPr>
        <w:jc w:val="both"/>
        <w:rPr>
          <w:bCs/>
          <w:sz w:val="18"/>
          <w:szCs w:val="18"/>
        </w:rPr>
      </w:pPr>
    </w:p>
    <w:p w:rsidR="00C83681" w:rsidRPr="00B229E2" w:rsidRDefault="00C83681" w:rsidP="00180B86">
      <w:pPr>
        <w:widowControl w:val="0"/>
        <w:rPr>
          <w:sz w:val="22"/>
          <w:szCs w:val="22"/>
        </w:rPr>
      </w:pPr>
      <w:r w:rsidRPr="00B229E2">
        <w:rPr>
          <w:sz w:val="22"/>
          <w:szCs w:val="22"/>
        </w:rPr>
        <w:t xml:space="preserve">Allegati: </w:t>
      </w:r>
    </w:p>
    <w:p w:rsidR="00C83681" w:rsidRPr="00B229E2" w:rsidRDefault="00180B86" w:rsidP="00180B86">
      <w:pPr>
        <w:widowControl w:val="0"/>
        <w:rPr>
          <w:sz w:val="22"/>
          <w:szCs w:val="22"/>
        </w:rPr>
      </w:pPr>
      <w:r w:rsidRPr="00B229E2">
        <w:rPr>
          <w:sz w:val="22"/>
          <w:szCs w:val="22"/>
        </w:rPr>
        <w:t>-</w:t>
      </w:r>
      <w:r w:rsidR="004136B0" w:rsidRPr="00B229E2">
        <w:rPr>
          <w:sz w:val="22"/>
          <w:szCs w:val="22"/>
        </w:rPr>
        <w:t xml:space="preserve"> </w:t>
      </w:r>
      <w:r w:rsidR="00C83681" w:rsidRPr="00B229E2">
        <w:rPr>
          <w:sz w:val="22"/>
          <w:szCs w:val="22"/>
        </w:rPr>
        <w:t>1) Scheda tecnica preliminare;</w:t>
      </w:r>
    </w:p>
    <w:p w:rsidR="00C83681" w:rsidRPr="00B229E2" w:rsidRDefault="00180B86" w:rsidP="00180B86">
      <w:pPr>
        <w:widowControl w:val="0"/>
        <w:rPr>
          <w:sz w:val="22"/>
          <w:szCs w:val="22"/>
        </w:rPr>
      </w:pPr>
      <w:r w:rsidRPr="00B229E2">
        <w:rPr>
          <w:sz w:val="22"/>
          <w:szCs w:val="22"/>
        </w:rPr>
        <w:t xml:space="preserve">- </w:t>
      </w:r>
      <w:r w:rsidR="00C83681" w:rsidRPr="00B229E2">
        <w:rPr>
          <w:sz w:val="22"/>
          <w:szCs w:val="22"/>
        </w:rPr>
        <w:t>2) Dettaglio tecnico economico.</w:t>
      </w:r>
    </w:p>
    <w:p w:rsidR="00C83681" w:rsidRPr="00576C7C" w:rsidRDefault="00C83681" w:rsidP="00C83681">
      <w:pPr>
        <w:rPr>
          <w:sz w:val="22"/>
          <w:szCs w:val="22"/>
        </w:rPr>
      </w:pPr>
    </w:p>
    <w:p w:rsidR="00C83681" w:rsidRDefault="00C83681" w:rsidP="00C83681">
      <w:pPr>
        <w:jc w:val="both"/>
        <w:rPr>
          <w:bCs/>
          <w:sz w:val="18"/>
          <w:szCs w:val="18"/>
        </w:rPr>
      </w:pPr>
    </w:p>
    <w:p w:rsidR="00C83681" w:rsidRDefault="00C83681" w:rsidP="00C83681">
      <w:pPr>
        <w:jc w:val="both"/>
        <w:rPr>
          <w:bCs/>
          <w:sz w:val="18"/>
          <w:szCs w:val="18"/>
        </w:rPr>
      </w:pPr>
    </w:p>
    <w:p w:rsidR="00C83681" w:rsidRPr="00C83681" w:rsidRDefault="00C83681" w:rsidP="00C83681">
      <w:pPr>
        <w:pStyle w:val="Pidipagina"/>
        <w:ind w:left="-709" w:right="-709"/>
        <w:rPr>
          <w:sz w:val="16"/>
          <w:szCs w:val="16"/>
        </w:rPr>
      </w:pPr>
      <w:r w:rsidRPr="00C83681">
        <w:rPr>
          <w:sz w:val="16"/>
          <w:szCs w:val="16"/>
        </w:rPr>
        <w:t xml:space="preserve">Responsabile del procedimento: Dott.ssa Elisabetta Zambonin </w:t>
      </w:r>
    </w:p>
    <w:p w:rsidR="000074AD" w:rsidRDefault="00C83681" w:rsidP="00C83681">
      <w:pPr>
        <w:pStyle w:val="Pidipagina"/>
        <w:ind w:left="-709" w:right="-709"/>
        <w:rPr>
          <w:bCs/>
          <w:sz w:val="22"/>
          <w:szCs w:val="22"/>
        </w:rPr>
      </w:pPr>
      <w:r w:rsidRPr="00C83681">
        <w:rPr>
          <w:sz w:val="16"/>
          <w:szCs w:val="16"/>
        </w:rPr>
        <w:t>Refer</w:t>
      </w:r>
      <w:r w:rsidR="0075103F">
        <w:rPr>
          <w:sz w:val="16"/>
          <w:szCs w:val="16"/>
        </w:rPr>
        <w:t>. per l’oggetto.</w:t>
      </w:r>
      <w:r w:rsidRPr="00C83681">
        <w:rPr>
          <w:sz w:val="16"/>
          <w:szCs w:val="16"/>
        </w:rPr>
        <w:t>: Dott.ssa Elisabetta Berno</w:t>
      </w:r>
      <w:r w:rsidR="0075103F">
        <w:rPr>
          <w:sz w:val="16"/>
          <w:szCs w:val="16"/>
        </w:rPr>
        <w:t xml:space="preserve">, Dott.ssa Martina Zilio, sig.ra </w:t>
      </w:r>
      <w:r w:rsidRPr="00C83681">
        <w:rPr>
          <w:sz w:val="16"/>
          <w:szCs w:val="16"/>
        </w:rPr>
        <w:t xml:space="preserve">Emiliana Giordan (tel.0424885291 - email </w:t>
      </w:r>
      <w:hyperlink r:id="rId11" w:history="1">
        <w:r w:rsidRPr="00C83681">
          <w:rPr>
            <w:rStyle w:val="Collegamentoipertestuale"/>
            <w:sz w:val="16"/>
            <w:szCs w:val="16"/>
          </w:rPr>
          <w:t>emiliana.giordan@aulss7.veneto.it</w:t>
        </w:r>
      </w:hyperlink>
      <w:r w:rsidRPr="00C83681">
        <w:rPr>
          <w:sz w:val="16"/>
          <w:szCs w:val="16"/>
        </w:rPr>
        <w:t xml:space="preserve">) </w:t>
      </w:r>
    </w:p>
    <w:sectPr w:rsidR="000074AD" w:rsidSect="00B229E2">
      <w:headerReference w:type="even" r:id="rId12"/>
      <w:footerReference w:type="even" r:id="rId13"/>
      <w:footerReference w:type="default" r:id="rId14"/>
      <w:headerReference w:type="first" r:id="rId15"/>
      <w:footerReference w:type="first" r:id="rId16"/>
      <w:pgSz w:w="11906" w:h="16838" w:code="9"/>
      <w:pgMar w:top="1474" w:right="1418" w:bottom="1418" w:left="1418" w:header="425" w:footer="386"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247" w:rsidRDefault="00402247">
      <w:r>
        <w:separator/>
      </w:r>
    </w:p>
  </w:endnote>
  <w:endnote w:type="continuationSeparator" w:id="0">
    <w:p w:rsidR="00402247" w:rsidRDefault="0040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um">
    <w:panose1 w:val="00000000000000000000"/>
    <w:charset w:val="00"/>
    <w:family w:val="swiss"/>
    <w:notTrueType/>
    <w:pitch w:val="default"/>
    <w:sig w:usb0="00000003" w:usb1="00000000" w:usb2="00000000" w:usb3="00000000" w:csb0="00000001" w:csb1="00000000"/>
  </w:font>
  <w:font w:name="Liberation Sans">
    <w:altName w:val="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Pr="00F61492" w:rsidRDefault="00912AEC" w:rsidP="00B8091B">
    <w:pPr>
      <w:pStyle w:val="Pidipagina"/>
      <w:framePr w:wrap="around" w:vAnchor="text" w:hAnchor="margin" w:xAlign="outside" w:y="1"/>
      <w:rPr>
        <w:rStyle w:val="Numeropagina"/>
        <w:rFonts w:ascii="Arial" w:hAnsi="Arial" w:cs="Arial"/>
        <w:sz w:val="20"/>
        <w:szCs w:val="20"/>
      </w:rPr>
    </w:pPr>
  </w:p>
  <w:p w:rsidR="00912AEC" w:rsidRPr="008E7A75" w:rsidRDefault="00912AEC" w:rsidP="00B8091B">
    <w:pPr>
      <w:jc w:val="both"/>
      <w:rPr>
        <w:rFonts w:ascii="Arial" w:hAnsi="Arial" w:cs="Arial"/>
        <w:sz w:val="16"/>
        <w:szCs w:val="16"/>
        <w:lang w:val="en-GB"/>
      </w:rPr>
    </w:pPr>
    <w:r w:rsidRPr="008E7A75">
      <w:rPr>
        <w:rFonts w:ascii="Arial" w:hAnsi="Arial" w:cs="Arial"/>
        <w:sz w:val="16"/>
        <w:szCs w:val="16"/>
        <w:lang w:val="en-GB"/>
      </w:rPr>
      <w:t>Pec: protocollo.aulss7@pecveneto.it – Sito web: www.aulss7.veneto.it</w:t>
    </w:r>
  </w:p>
  <w:p w:rsidR="00912AEC" w:rsidRDefault="00912AEC" w:rsidP="00B8091B">
    <w:pPr>
      <w:jc w:val="both"/>
      <w:rPr>
        <w:rFonts w:ascii="Arial" w:hAnsi="Arial" w:cs="Arial"/>
        <w:sz w:val="16"/>
        <w:szCs w:val="16"/>
      </w:rPr>
    </w:pPr>
    <w:r w:rsidRPr="00966257">
      <w:rPr>
        <w:rFonts w:ascii="Arial" w:hAnsi="Arial" w:cs="Arial"/>
        <w:sz w:val="16"/>
        <w:szCs w:val="16"/>
      </w:rPr>
      <w:t xml:space="preserve">Resp. del procedimento: </w:t>
    </w:r>
    <w:r>
      <w:rPr>
        <w:rFonts w:ascii="Arial" w:hAnsi="Arial" w:cs="Arial"/>
        <w:sz w:val="16"/>
        <w:szCs w:val="16"/>
      </w:rPr>
      <w:t>dott.ssa Elisabetta Zambonin (tel. 0424885280 – fax 0424885290 – E-mail: elisabetta.zambonin@aulss7.veneto.it</w:t>
    </w:r>
  </w:p>
  <w:p w:rsidR="00912AEC" w:rsidRPr="00B8091B" w:rsidRDefault="00912AEC" w:rsidP="00A860F3">
    <w:pPr>
      <w:jc w:val="both"/>
    </w:pPr>
    <w:r w:rsidRPr="00966257">
      <w:rPr>
        <w:rFonts w:ascii="Arial" w:hAnsi="Arial" w:cs="Arial"/>
        <w:sz w:val="16"/>
        <w:szCs w:val="16"/>
      </w:rPr>
      <w:t xml:space="preserve">referente per l’oggetto: </w:t>
    </w:r>
    <w:smartTag w:uri="urn:schemas-microsoft-com:office:smarttags" w:element="PersonName">
      <w:r>
        <w:rPr>
          <w:rFonts w:ascii="Arial" w:hAnsi="Arial" w:cs="Arial"/>
          <w:sz w:val="16"/>
          <w:szCs w:val="16"/>
        </w:rPr>
        <w:t>Emiliana Giordan</w:t>
      </w:r>
    </w:smartTag>
    <w:r>
      <w:rPr>
        <w:rFonts w:ascii="Arial" w:hAnsi="Arial" w:cs="Arial"/>
        <w:sz w:val="16"/>
        <w:szCs w:val="16"/>
      </w:rPr>
      <w:t xml:space="preserve"> (tel. 0424/885291)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832110"/>
      <w:docPartObj>
        <w:docPartGallery w:val="Page Numbers (Bottom of Page)"/>
        <w:docPartUnique/>
      </w:docPartObj>
    </w:sdtPr>
    <w:sdtEndPr/>
    <w:sdtContent>
      <w:p w:rsidR="00912AEC" w:rsidRDefault="00E30DD2">
        <w:pPr>
          <w:pStyle w:val="Pidipagina"/>
        </w:pPr>
        <w:r>
          <w:rPr>
            <w:noProof/>
          </w:rPr>
          <mc:AlternateContent>
            <mc:Choice Requires="wps">
              <w:drawing>
                <wp:anchor distT="0" distB="0" distL="114300" distR="114300" simplePos="0" relativeHeight="251660288" behindDoc="0" locked="0" layoutInCell="0" allowOverlap="1">
                  <wp:simplePos x="0" y="0"/>
                  <wp:positionH relativeFrom="rightMargin">
                    <wp:posOffset>-491465</wp:posOffset>
                  </wp:positionH>
                  <wp:positionV relativeFrom="bottomMargin">
                    <wp:posOffset>267089</wp:posOffset>
                  </wp:positionV>
                  <wp:extent cx="489585" cy="329453"/>
                  <wp:effectExtent l="0" t="0" r="24765" b="1397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329453"/>
                          </a:xfrm>
                          <a:prstGeom prst="foldedCorner">
                            <a:avLst>
                              <a:gd name="adj" fmla="val 34560"/>
                            </a:avLst>
                          </a:prstGeom>
                          <a:solidFill>
                            <a:srgbClr val="FFFFFF"/>
                          </a:solidFill>
                          <a:ln w="3175">
                            <a:solidFill>
                              <a:schemeClr val="tx1">
                                <a:lumMod val="50000"/>
                                <a:lumOff val="50000"/>
                              </a:schemeClr>
                            </a:solidFill>
                            <a:round/>
                            <a:headEnd/>
                            <a:tailEnd/>
                          </a:ln>
                        </wps:spPr>
                        <wps:txbx>
                          <w:txbxContent>
                            <w:p w:rsidR="00912AEC" w:rsidRPr="0068530C" w:rsidRDefault="00912AEC">
                              <w:pPr>
                                <w:jc w:val="center"/>
                                <w:rPr>
                                  <w:sz w:val="16"/>
                                  <w:szCs w:val="16"/>
                                </w:rPr>
                              </w:pPr>
                              <w:r>
                                <w:rPr>
                                  <w:sz w:val="16"/>
                                  <w:szCs w:val="16"/>
                                </w:rPr>
                                <w:t>p</w:t>
                              </w:r>
                              <w:r w:rsidRPr="0068530C">
                                <w:rPr>
                                  <w:sz w:val="16"/>
                                  <w:szCs w:val="16"/>
                                </w:rPr>
                                <w:t xml:space="preserve">ag. </w:t>
                              </w:r>
                              <w:r w:rsidR="00372AB6" w:rsidRPr="0068530C">
                                <w:rPr>
                                  <w:sz w:val="16"/>
                                  <w:szCs w:val="16"/>
                                </w:rPr>
                                <w:fldChar w:fldCharType="begin"/>
                              </w:r>
                              <w:r w:rsidRPr="0068530C">
                                <w:rPr>
                                  <w:sz w:val="16"/>
                                  <w:szCs w:val="16"/>
                                </w:rPr>
                                <w:instrText xml:space="preserve"> PAGE    \* MERGEFORMAT </w:instrText>
                              </w:r>
                              <w:r w:rsidR="00372AB6" w:rsidRPr="0068530C">
                                <w:rPr>
                                  <w:sz w:val="16"/>
                                  <w:szCs w:val="16"/>
                                </w:rPr>
                                <w:fldChar w:fldCharType="separate"/>
                              </w:r>
                              <w:r w:rsidR="009B5572">
                                <w:rPr>
                                  <w:noProof/>
                                  <w:sz w:val="16"/>
                                  <w:szCs w:val="16"/>
                                </w:rPr>
                                <w:t>5</w:t>
                              </w:r>
                              <w:r w:rsidR="00372AB6" w:rsidRPr="0068530C">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 o:spid="_x0000_s1026" type="#_x0000_t65" style="position:absolute;margin-left:-38.7pt;margin-top:21.05pt;width:38.55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" o:allowincell="f" adj="14135" strokecolor="gray [1629]" strokeweight=".25pt">
                  <v:textbox>
                    <w:txbxContent>
                      <w:p w:rsidR="00912AEC" w:rsidRPr="0068530C" w:rsidRDefault="00912AEC">
                        <w:pPr>
                          <w:jc w:val="center"/>
                          <w:rPr>
                            <w:sz w:val="16"/>
                            <w:szCs w:val="16"/>
                          </w:rPr>
                        </w:pPr>
                        <w:r>
                          <w:rPr>
                            <w:sz w:val="16"/>
                            <w:szCs w:val="16"/>
                          </w:rPr>
                          <w:t>p</w:t>
                        </w:r>
                        <w:r w:rsidRPr="0068530C">
                          <w:rPr>
                            <w:sz w:val="16"/>
                            <w:szCs w:val="16"/>
                          </w:rPr>
                          <w:t xml:space="preserve">ag. </w:t>
                        </w:r>
                        <w:r w:rsidR="00372AB6" w:rsidRPr="0068530C">
                          <w:rPr>
                            <w:sz w:val="16"/>
                            <w:szCs w:val="16"/>
                          </w:rPr>
                          <w:fldChar w:fldCharType="begin"/>
                        </w:r>
                        <w:r w:rsidRPr="0068530C">
                          <w:rPr>
                            <w:sz w:val="16"/>
                            <w:szCs w:val="16"/>
                          </w:rPr>
                          <w:instrText xml:space="preserve"> PAGE    \* MERGEFORMAT </w:instrText>
                        </w:r>
                        <w:r w:rsidR="00372AB6" w:rsidRPr="0068530C">
                          <w:rPr>
                            <w:sz w:val="16"/>
                            <w:szCs w:val="16"/>
                          </w:rPr>
                          <w:fldChar w:fldCharType="separate"/>
                        </w:r>
                        <w:r w:rsidR="009B5572">
                          <w:rPr>
                            <w:noProof/>
                            <w:sz w:val="16"/>
                            <w:szCs w:val="16"/>
                          </w:rPr>
                          <w:t>5</w:t>
                        </w:r>
                        <w:r w:rsidR="00372AB6" w:rsidRPr="0068530C">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Pr="003854F0" w:rsidRDefault="00E30DD2" w:rsidP="005B1912">
    <w:pPr>
      <w:tabs>
        <w:tab w:val="left" w:pos="8647"/>
        <w:tab w:val="right" w:pos="9355"/>
      </w:tabs>
      <w:ind w:left="-567"/>
      <w:rPr>
        <w:szCs w:val="16"/>
      </w:rPr>
    </w:pPr>
    <w:r>
      <w:rPr>
        <w:noProof/>
      </w:rPr>
      <mc:AlternateContent>
        <mc:Choice Requires="wps">
          <w:drawing>
            <wp:anchor distT="0" distB="0" distL="114300" distR="114300" simplePos="0" relativeHeight="251657216" behindDoc="0" locked="0" layoutInCell="1" allowOverlap="1">
              <wp:simplePos x="0" y="0"/>
              <wp:positionH relativeFrom="column">
                <wp:posOffset>886460</wp:posOffset>
              </wp:positionH>
              <wp:positionV relativeFrom="paragraph">
                <wp:posOffset>60325</wp:posOffset>
              </wp:positionV>
              <wp:extent cx="5189855" cy="70993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855" cy="709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2AEC" w:rsidRDefault="00912AEC" w:rsidP="005B1912">
                          <w:pPr>
                            <w:ind w:right="-2"/>
                            <w:jc w:val="center"/>
                            <w:rPr>
                              <w:sz w:val="16"/>
                              <w:szCs w:val="16"/>
                            </w:rPr>
                          </w:pPr>
                        </w:p>
                        <w:p w:rsidR="00912AEC" w:rsidRPr="00532759" w:rsidRDefault="00912AEC" w:rsidP="005B1912">
                          <w:pPr>
                            <w:ind w:right="-2"/>
                            <w:jc w:val="center"/>
                            <w:rPr>
                              <w:sz w:val="16"/>
                              <w:szCs w:val="16"/>
                            </w:rPr>
                          </w:pPr>
                          <w:r w:rsidRPr="00532759">
                            <w:rPr>
                              <w:sz w:val="16"/>
                              <w:szCs w:val="16"/>
                            </w:rPr>
                            <w:t>Azienda ULSS n. 7 Pedemontana - Via dei Lotti n. 40 – 36061 Bassano del Grappa (VI) – C.F. e P. IVA 00913430245</w:t>
                          </w:r>
                        </w:p>
                        <w:p w:rsidR="00912AEC" w:rsidRPr="00532759" w:rsidRDefault="00912AEC" w:rsidP="005B1912">
                          <w:pPr>
                            <w:jc w:val="center"/>
                            <w:rPr>
                              <w:sz w:val="16"/>
                              <w:szCs w:val="16"/>
                            </w:rPr>
                          </w:pPr>
                          <w:r w:rsidRPr="00532759">
                            <w:rPr>
                              <w:sz w:val="16"/>
                              <w:szCs w:val="16"/>
                            </w:rPr>
                            <w:t xml:space="preserve">Centralino Bassano del </w:t>
                          </w:r>
                          <w:r w:rsidR="00722C3F" w:rsidRPr="00532759">
                            <w:rPr>
                              <w:sz w:val="16"/>
                              <w:szCs w:val="16"/>
                            </w:rPr>
                            <w:t>Grappa: 0424</w:t>
                          </w:r>
                          <w:r w:rsidRPr="00532759">
                            <w:rPr>
                              <w:sz w:val="16"/>
                              <w:szCs w:val="16"/>
                            </w:rPr>
                            <w:t>/888111 – Centralino Santorso: 0445/571111 – Fax: 0424/885223</w:t>
                          </w:r>
                        </w:p>
                        <w:p w:rsidR="00912AEC" w:rsidRPr="0023154A" w:rsidRDefault="00912AEC" w:rsidP="005B1912">
                          <w:pPr>
                            <w:jc w:val="center"/>
                            <w:rPr>
                              <w:lang w:val="en-US"/>
                            </w:rPr>
                          </w:pPr>
                          <w:r w:rsidRPr="00C168A6">
                            <w:rPr>
                              <w:sz w:val="16"/>
                              <w:szCs w:val="16"/>
                              <w:lang w:val="en-US"/>
                            </w:rPr>
                            <w:t xml:space="preserve">PEC: </w:t>
                          </w:r>
                          <w:hyperlink r:id="rId1" w:history="1">
                            <w:r w:rsidRPr="00C168A6">
                              <w:rPr>
                                <w:sz w:val="16"/>
                                <w:szCs w:val="16"/>
                                <w:lang w:val="en-US"/>
                              </w:rPr>
                              <w:t>protocollo.aulss7@pecveneto.it</w:t>
                            </w:r>
                          </w:hyperlink>
                          <w:r w:rsidRPr="00C168A6">
                            <w:rPr>
                              <w:sz w:val="16"/>
                              <w:szCs w:val="16"/>
                              <w:lang w:val="en-US"/>
                            </w:rPr>
                            <w:t xml:space="preserve">  -  sito web: www.aulss7.veneto.it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69.8pt;margin-top:4.75pt;width:408.65pt;height:5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ZiThQIAABY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" stroked="f">
              <v:textbox>
                <w:txbxContent>
                  <w:p w:rsidR="00912AEC" w:rsidRDefault="00912AEC" w:rsidP="005B1912">
                    <w:pPr>
                      <w:ind w:right="-2"/>
                      <w:jc w:val="center"/>
                      <w:rPr>
                        <w:sz w:val="16"/>
                        <w:szCs w:val="16"/>
                      </w:rPr>
                    </w:pPr>
                  </w:p>
                  <w:p w:rsidR="00912AEC" w:rsidRPr="00532759" w:rsidRDefault="00912AEC" w:rsidP="005B1912">
                    <w:pPr>
                      <w:ind w:right="-2"/>
                      <w:jc w:val="center"/>
                      <w:rPr>
                        <w:sz w:val="16"/>
                        <w:szCs w:val="16"/>
                      </w:rPr>
                    </w:pPr>
                    <w:r w:rsidRPr="00532759">
                      <w:rPr>
                        <w:sz w:val="16"/>
                        <w:szCs w:val="16"/>
                      </w:rPr>
                      <w:t>Azienda ULSS n. 7 Pedemontana - Via dei Lotti n. 40 – 36061 Bassano del Grappa (VI) – C.F. e P. IVA 00913430245</w:t>
                    </w:r>
                  </w:p>
                  <w:p w:rsidR="00912AEC" w:rsidRPr="00532759" w:rsidRDefault="00912AEC" w:rsidP="005B1912">
                    <w:pPr>
                      <w:jc w:val="center"/>
                      <w:rPr>
                        <w:sz w:val="16"/>
                        <w:szCs w:val="16"/>
                      </w:rPr>
                    </w:pPr>
                    <w:r w:rsidRPr="00532759">
                      <w:rPr>
                        <w:sz w:val="16"/>
                        <w:szCs w:val="16"/>
                      </w:rPr>
                      <w:t xml:space="preserve">Centralino Bassano del </w:t>
                    </w:r>
                    <w:r w:rsidR="00722C3F" w:rsidRPr="00532759">
                      <w:rPr>
                        <w:sz w:val="16"/>
                        <w:szCs w:val="16"/>
                      </w:rPr>
                      <w:t>Grappa: 0424</w:t>
                    </w:r>
                    <w:r w:rsidRPr="00532759">
                      <w:rPr>
                        <w:sz w:val="16"/>
                        <w:szCs w:val="16"/>
                      </w:rPr>
                      <w:t>/888111 – Centralino Santorso: 0445/571111 – Fax: 0424/885223</w:t>
                    </w:r>
                  </w:p>
                  <w:p w:rsidR="00912AEC" w:rsidRPr="0023154A" w:rsidRDefault="00912AEC" w:rsidP="005B1912">
                    <w:pPr>
                      <w:jc w:val="center"/>
                      <w:rPr>
                        <w:lang w:val="en-US"/>
                      </w:rPr>
                    </w:pPr>
                    <w:r w:rsidRPr="00C168A6">
                      <w:rPr>
                        <w:sz w:val="16"/>
                        <w:szCs w:val="16"/>
                        <w:lang w:val="en-US"/>
                      </w:rPr>
                      <w:t xml:space="preserve">PEC: </w:t>
                    </w:r>
                    <w:hyperlink r:id="rId2" w:history="1">
                      <w:r w:rsidRPr="00C168A6">
                        <w:rPr>
                          <w:sz w:val="16"/>
                          <w:szCs w:val="16"/>
                          <w:lang w:val="en-US"/>
                        </w:rPr>
                        <w:t>protocollo.aulss7@pecveneto.it</w:t>
                      </w:r>
                    </w:hyperlink>
                    <w:r w:rsidRPr="00C168A6">
                      <w:rPr>
                        <w:sz w:val="16"/>
                        <w:szCs w:val="16"/>
                        <w:lang w:val="en-US"/>
                      </w:rPr>
                      <w:t xml:space="preserve">  -  sito web: www.aulss7.veneto.it</w:t>
                    </w:r>
                  </w:p>
                </w:txbxContent>
              </v:textbox>
            </v:shape>
          </w:pict>
        </mc:Fallback>
      </mc:AlternateContent>
    </w:r>
    <w:r w:rsidR="00912AEC">
      <w:rPr>
        <w:b/>
        <w:noProof/>
        <w:sz w:val="16"/>
      </w:rPr>
      <w:drawing>
        <wp:inline distT="0" distB="0" distL="0" distR="0">
          <wp:extent cx="1470660" cy="60706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srcRect/>
                  <a:stretch>
                    <a:fillRect/>
                  </a:stretch>
                </pic:blipFill>
                <pic:spPr bwMode="auto">
                  <a:xfrm>
                    <a:off x="0" y="0"/>
                    <a:ext cx="1470660" cy="60706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247" w:rsidRDefault="00402247">
      <w:r>
        <w:separator/>
      </w:r>
    </w:p>
  </w:footnote>
  <w:footnote w:type="continuationSeparator" w:id="0">
    <w:p w:rsidR="00402247" w:rsidRDefault="0040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Default="00912AEC" w:rsidP="00F553E8">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Default="00912AEC" w:rsidP="00EB3B7A">
    <w:pPr>
      <w:pStyle w:val="Intestazione"/>
      <w:ind w:right="-2"/>
      <w:outlineLvl w:val="0"/>
      <w:rPr>
        <w:sz w:val="22"/>
        <w:szCs w:val="22"/>
      </w:rPr>
    </w:pPr>
    <w:r>
      <w:rPr>
        <w:noProof/>
        <w:sz w:val="22"/>
        <w:szCs w:val="22"/>
        <w:lang w:eastAsia="it-IT"/>
      </w:rPr>
      <w:drawing>
        <wp:inline distT="0" distB="0" distL="0" distR="0">
          <wp:extent cx="1514246" cy="650875"/>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srcRect l="26253" t="34750" r="25914" b="31894"/>
                  <a:stretch>
                    <a:fillRect/>
                  </a:stretch>
                </pic:blipFill>
                <pic:spPr bwMode="auto">
                  <a:xfrm>
                    <a:off x="0" y="0"/>
                    <a:ext cx="1530734" cy="657962"/>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0000003"/>
    <w:multiLevelType w:val="singleLevel"/>
    <w:tmpl w:val="51E2DE32"/>
    <w:name w:val="WW8Num3"/>
    <w:lvl w:ilvl="0">
      <w:start w:val="1"/>
      <w:numFmt w:val="bullet"/>
      <w:suff w:val="space"/>
      <w:lvlText w:val=""/>
      <w:lvlJc w:val="left"/>
      <w:pPr>
        <w:ind w:left="928" w:hanging="360"/>
      </w:pPr>
      <w:rPr>
        <w:rFonts w:ascii="Symbol" w:hAnsi="Symbol" w:hint="default"/>
      </w:rPr>
    </w:lvl>
  </w:abstractNum>
  <w:abstractNum w:abstractNumId="3" w15:restartNumberingAfterBreak="0">
    <w:nsid w:val="00000004"/>
    <w:multiLevelType w:val="multilevel"/>
    <w:tmpl w:val="B2BC6372"/>
    <w:name w:val="WW8Num4"/>
    <w:lvl w:ilvl="0">
      <w:start w:val="1"/>
      <w:numFmt w:val="bullet"/>
      <w:suff w:val="space"/>
      <w:lvlText w:val=""/>
      <w:lvlJc w:val="left"/>
      <w:pPr>
        <w:tabs>
          <w:tab w:val="num" w:pos="0"/>
        </w:tabs>
        <w:ind w:left="720" w:hanging="360"/>
      </w:pPr>
      <w:rPr>
        <w:rFonts w:ascii="Symbol" w:hAnsi="Symbol" w:hint="default"/>
        <w:color w:val="auto"/>
        <w:sz w:val="22"/>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sz w:val="22"/>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sz w:val="22"/>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hint="default"/>
        <w:sz w:val="22"/>
      </w:rPr>
    </w:lvl>
    <w:lvl w:ilvl="1">
      <w:start w:val="1"/>
      <w:numFmt w:val="bullet"/>
      <w:lvlText w:val="◦"/>
      <w:lvlJc w:val="left"/>
      <w:pPr>
        <w:tabs>
          <w:tab w:val="num" w:pos="1080"/>
        </w:tabs>
        <w:ind w:left="1080" w:hanging="360"/>
      </w:pPr>
      <w:rPr>
        <w:rFonts w:ascii="OpenSymbol" w:hAnsi="OpenSymbol" w:hint="default"/>
        <w:sz w:val="22"/>
      </w:rPr>
    </w:lvl>
    <w:lvl w:ilvl="2">
      <w:start w:val="1"/>
      <w:numFmt w:val="bullet"/>
      <w:suff w:val="space"/>
      <w:lvlText w:val="▪"/>
      <w:lvlJc w:val="left"/>
      <w:pPr>
        <w:tabs>
          <w:tab w:val="num" w:pos="0"/>
        </w:tabs>
        <w:ind w:left="1440" w:hanging="360"/>
      </w:pPr>
      <w:rPr>
        <w:rFonts w:ascii="OpenSymbol" w:hAnsi="OpenSymbol" w:hint="default"/>
        <w:sz w:val="22"/>
      </w:rPr>
    </w:lvl>
    <w:lvl w:ilvl="3">
      <w:start w:val="1"/>
      <w:numFmt w:val="bullet"/>
      <w:lvlText w:val=""/>
      <w:lvlJc w:val="left"/>
      <w:pPr>
        <w:tabs>
          <w:tab w:val="num" w:pos="1800"/>
        </w:tabs>
        <w:ind w:left="1800" w:hanging="360"/>
      </w:pPr>
      <w:rPr>
        <w:rFonts w:ascii="Symbol" w:hAnsi="Symbol" w:hint="default"/>
        <w:sz w:val="22"/>
      </w:rPr>
    </w:lvl>
    <w:lvl w:ilvl="4">
      <w:start w:val="1"/>
      <w:numFmt w:val="bullet"/>
      <w:lvlText w:val="◦"/>
      <w:lvlJc w:val="left"/>
      <w:pPr>
        <w:tabs>
          <w:tab w:val="num" w:pos="2160"/>
        </w:tabs>
        <w:ind w:left="2160" w:hanging="360"/>
      </w:pPr>
      <w:rPr>
        <w:rFonts w:ascii="OpenSymbol" w:hAnsi="OpenSymbol" w:hint="default"/>
        <w:sz w:val="22"/>
      </w:rPr>
    </w:lvl>
    <w:lvl w:ilvl="5">
      <w:start w:val="1"/>
      <w:numFmt w:val="bullet"/>
      <w:lvlText w:val="▪"/>
      <w:lvlJc w:val="left"/>
      <w:pPr>
        <w:tabs>
          <w:tab w:val="num" w:pos="2520"/>
        </w:tabs>
        <w:ind w:left="2520" w:hanging="360"/>
      </w:pPr>
      <w:rPr>
        <w:rFonts w:ascii="OpenSymbol" w:hAnsi="OpenSymbol" w:hint="default"/>
        <w:sz w:val="22"/>
      </w:rPr>
    </w:lvl>
    <w:lvl w:ilvl="6">
      <w:start w:val="1"/>
      <w:numFmt w:val="bullet"/>
      <w:lvlText w:val=""/>
      <w:lvlJc w:val="left"/>
      <w:pPr>
        <w:tabs>
          <w:tab w:val="num" w:pos="2880"/>
        </w:tabs>
        <w:ind w:left="2880" w:hanging="360"/>
      </w:pPr>
      <w:rPr>
        <w:rFonts w:ascii="Symbol" w:hAnsi="Symbol" w:hint="default"/>
        <w:sz w:val="22"/>
      </w:rPr>
    </w:lvl>
    <w:lvl w:ilvl="7">
      <w:start w:val="1"/>
      <w:numFmt w:val="bullet"/>
      <w:lvlText w:val="◦"/>
      <w:lvlJc w:val="left"/>
      <w:pPr>
        <w:tabs>
          <w:tab w:val="num" w:pos="3240"/>
        </w:tabs>
        <w:ind w:left="3240" w:hanging="360"/>
      </w:pPr>
      <w:rPr>
        <w:rFonts w:ascii="OpenSymbol" w:hAnsi="OpenSymbol" w:hint="default"/>
        <w:sz w:val="22"/>
      </w:rPr>
    </w:lvl>
    <w:lvl w:ilvl="8">
      <w:start w:val="1"/>
      <w:numFmt w:val="bullet"/>
      <w:lvlText w:val="▪"/>
      <w:lvlJc w:val="left"/>
      <w:pPr>
        <w:tabs>
          <w:tab w:val="num" w:pos="3600"/>
        </w:tabs>
        <w:ind w:left="3600" w:hanging="360"/>
      </w:pPr>
      <w:rPr>
        <w:rFonts w:ascii="OpenSymbol" w:hAnsi="OpenSymbol" w:hint="default"/>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7"/>
    <w:multiLevelType w:val="singleLevel"/>
    <w:tmpl w:val="C4F0E06E"/>
    <w:name w:val="WW8Num7"/>
    <w:lvl w:ilvl="0">
      <w:start w:val="1"/>
      <w:numFmt w:val="decimal"/>
      <w:suff w:val="space"/>
      <w:lvlText w:val="%1)"/>
      <w:lvlJc w:val="left"/>
      <w:pPr>
        <w:tabs>
          <w:tab w:val="num" w:pos="0"/>
        </w:tabs>
        <w:ind w:left="1485" w:hanging="360"/>
      </w:pPr>
      <w:rPr>
        <w:rFonts w:cs="Times New Roman" w:hint="default"/>
        <w:b w:val="0"/>
      </w:rPr>
    </w:lvl>
  </w:abstractNum>
  <w:abstractNum w:abstractNumId="7" w15:restartNumberingAfterBreak="0">
    <w:nsid w:val="00000008"/>
    <w:multiLevelType w:val="singleLevel"/>
    <w:tmpl w:val="F98C1090"/>
    <w:name w:val="WW8Num8"/>
    <w:lvl w:ilvl="0">
      <w:start w:val="1"/>
      <w:numFmt w:val="bullet"/>
      <w:suff w:val="space"/>
      <w:lvlText w:val=""/>
      <w:lvlJc w:val="left"/>
      <w:pPr>
        <w:ind w:left="720" w:hanging="360"/>
      </w:pPr>
      <w:rPr>
        <w:rFonts w:ascii="Wingdings" w:hAnsi="Wingdings"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Wingdings" w:hAnsi="Wingdings" w:hint="default"/>
        <w:sz w:val="22"/>
      </w:rPr>
    </w:lvl>
  </w:abstractNum>
  <w:abstractNum w:abstractNumId="9" w15:restartNumberingAfterBreak="0">
    <w:nsid w:val="0000000A"/>
    <w:multiLevelType w:val="singleLevel"/>
    <w:tmpl w:val="0000000A"/>
    <w:name w:val="WW8Num10"/>
    <w:lvl w:ilvl="0">
      <w:start w:val="1"/>
      <w:numFmt w:val="lowerLetter"/>
      <w:lvlText w:val="%1)"/>
      <w:lvlJc w:val="left"/>
      <w:pPr>
        <w:tabs>
          <w:tab w:val="num" w:pos="2912"/>
        </w:tabs>
        <w:ind w:left="2912" w:hanging="360"/>
      </w:pPr>
      <w:rPr>
        <w:rFonts w:ascii="Times New Roman" w:hAnsi="Times New Roman" w:cs="Times New Roman" w:hint="default"/>
        <w:b w:val="0"/>
        <w:bCs/>
        <w:i/>
        <w:iCs/>
        <w:sz w:val="22"/>
        <w:szCs w:val="22"/>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357"/>
        </w:tabs>
        <w:ind w:left="357"/>
      </w:pPr>
      <w:rPr>
        <w:rFonts w:ascii="Times New Roman" w:hAnsi="Times New Roman" w:cs="Times New Roman" w:hint="default"/>
        <w:b/>
        <w:i w:val="0"/>
        <w:caps/>
        <w:strike w:val="0"/>
        <w:dstrike w:val="0"/>
        <w:sz w:val="20"/>
      </w:rPr>
    </w:lvl>
    <w:lvl w:ilvl="1">
      <w:start w:val="1"/>
      <w:numFmt w:val="bullet"/>
      <w:lvlText w:val=""/>
      <w:lvlJc w:val="left"/>
      <w:pPr>
        <w:tabs>
          <w:tab w:val="num" w:pos="1440"/>
        </w:tabs>
        <w:ind w:left="1440" w:hanging="360"/>
      </w:pPr>
      <w:rPr>
        <w:rFonts w:ascii="Wingdings" w:hAnsi="Wingdings" w:hint="default"/>
        <w:b/>
        <w:i w:val="0"/>
        <w:caps/>
        <w:strike w:val="0"/>
        <w:dstrike w:val="0"/>
        <w:color w:val="000000"/>
        <w:sz w:val="22"/>
      </w:rPr>
    </w:lvl>
    <w:lvl w:ilvl="2">
      <w:start w:val="1"/>
      <w:numFmt w:val="decimal"/>
      <w:lvlText w:val="%3)"/>
      <w:lvlJc w:val="left"/>
      <w:pPr>
        <w:tabs>
          <w:tab w:val="num" w:pos="0"/>
        </w:tabs>
        <w:ind w:left="2912" w:hanging="360"/>
      </w:pPr>
      <w:rPr>
        <w:rFonts w:cs="Times New Roman" w:hint="default"/>
      </w:rPr>
    </w:lvl>
    <w:lvl w:ilvl="3">
      <w:start w:val="1"/>
      <w:numFmt w:val="bullet"/>
      <w:suff w:val="space"/>
      <w:lvlText w:val="-"/>
      <w:lvlJc w:val="left"/>
      <w:pPr>
        <w:tabs>
          <w:tab w:val="num" w:pos="0"/>
        </w:tabs>
        <w:ind w:left="2880" w:hanging="360"/>
      </w:pPr>
      <w:rPr>
        <w:rFonts w:ascii="Times New Roman" w:hAnsi="Times New Roman" w:hint="default"/>
        <w:b w:val="0"/>
      </w:rPr>
    </w:lvl>
    <w:lvl w:ilvl="4">
      <w:start w:val="1"/>
      <w:numFmt w:val="decimal"/>
      <w:lvlText w:val="%5"/>
      <w:lvlJc w:val="left"/>
      <w:pPr>
        <w:tabs>
          <w:tab w:val="num" w:pos="0"/>
        </w:tabs>
        <w:ind w:left="3600" w:hanging="360"/>
      </w:pPr>
      <w:rPr>
        <w:rFonts w:cs="Times New Roman" w:hint="default"/>
        <w:b/>
      </w:rPr>
    </w:lvl>
    <w:lvl w:ilvl="5">
      <w:start w:val="3"/>
      <w:numFmt w:val="decimal"/>
      <w:lvlText w:val="%6."/>
      <w:lvlJc w:val="left"/>
      <w:pPr>
        <w:tabs>
          <w:tab w:val="num" w:pos="0"/>
        </w:tabs>
        <w:ind w:left="4500" w:hanging="360"/>
      </w:pPr>
      <w:rPr>
        <w:rFonts w:cs="Times New Roman" w:hint="default"/>
        <w:b/>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000000C"/>
    <w:multiLevelType w:val="singleLevel"/>
    <w:tmpl w:val="92A40BC4"/>
    <w:name w:val="WW8Num12"/>
    <w:lvl w:ilvl="0">
      <w:start w:val="1"/>
      <w:numFmt w:val="bullet"/>
      <w:suff w:val="space"/>
      <w:lvlText w:val=""/>
      <w:lvlJc w:val="left"/>
      <w:pPr>
        <w:ind w:left="720" w:hanging="360"/>
      </w:pPr>
      <w:rPr>
        <w:rFonts w:ascii="Symbol" w:hAnsi="Symbol" w:hint="default"/>
        <w:sz w:val="22"/>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cs="Times New Roman" w:hint="default"/>
        <w:bCs/>
        <w:sz w:val="22"/>
        <w:szCs w:val="22"/>
      </w:rPr>
    </w:lvl>
  </w:abstractNum>
  <w:abstractNum w:abstractNumId="13" w15:restartNumberingAfterBreak="0">
    <w:nsid w:val="0000000E"/>
    <w:multiLevelType w:val="singleLevel"/>
    <w:tmpl w:val="0000000E"/>
    <w:name w:val="WW8Num14"/>
    <w:lvl w:ilvl="0">
      <w:start w:val="1"/>
      <w:numFmt w:val="bullet"/>
      <w:suff w:val="space"/>
      <w:lvlText w:val=""/>
      <w:lvlJc w:val="left"/>
      <w:pPr>
        <w:tabs>
          <w:tab w:val="num" w:pos="0"/>
        </w:tabs>
        <w:ind w:left="360" w:hanging="360"/>
      </w:pPr>
      <w:rPr>
        <w:rFonts w:ascii="Symbol" w:hAnsi="Symbol" w:hint="default"/>
      </w:rPr>
    </w:lvl>
  </w:abstractNum>
  <w:abstractNum w:abstractNumId="14" w15:restartNumberingAfterBreak="0">
    <w:nsid w:val="0000000F"/>
    <w:multiLevelType w:val="singleLevel"/>
    <w:tmpl w:val="0000000F"/>
    <w:name w:val="WW8Num15"/>
    <w:lvl w:ilvl="0">
      <w:start w:val="1"/>
      <w:numFmt w:val="bullet"/>
      <w:suff w:val="space"/>
      <w:lvlText w:val=""/>
      <w:lvlJc w:val="left"/>
      <w:pPr>
        <w:tabs>
          <w:tab w:val="num" w:pos="0"/>
        </w:tabs>
        <w:ind w:left="720" w:hanging="360"/>
      </w:pPr>
      <w:rPr>
        <w:rFonts w:ascii="Wingdings" w:hAnsi="Wingdings" w:hint="default"/>
      </w:rPr>
    </w:lvl>
  </w:abstractNum>
  <w:abstractNum w:abstractNumId="15" w15:restartNumberingAfterBreak="0">
    <w:nsid w:val="00000010"/>
    <w:multiLevelType w:val="singleLevel"/>
    <w:tmpl w:val="00000010"/>
    <w:name w:val="WW8Num16"/>
    <w:lvl w:ilvl="0">
      <w:start w:val="1"/>
      <w:numFmt w:val="bullet"/>
      <w:suff w:val="space"/>
      <w:lvlText w:val=""/>
      <w:lvlJc w:val="left"/>
      <w:pPr>
        <w:tabs>
          <w:tab w:val="num" w:pos="0"/>
        </w:tabs>
        <w:ind w:left="720" w:hanging="360"/>
      </w:pPr>
      <w:rPr>
        <w:rFonts w:ascii="Symbol" w:hAnsi="Symbol" w:hint="default"/>
      </w:rPr>
    </w:lvl>
  </w:abstractNum>
  <w:abstractNum w:abstractNumId="16" w15:restartNumberingAfterBreak="0">
    <w:nsid w:val="00000011"/>
    <w:multiLevelType w:val="singleLevel"/>
    <w:tmpl w:val="3DE00BA8"/>
    <w:name w:val="WW8Num17"/>
    <w:lvl w:ilvl="0">
      <w:start w:val="1"/>
      <w:numFmt w:val="bullet"/>
      <w:suff w:val="space"/>
      <w:lvlText w:val=""/>
      <w:lvlJc w:val="left"/>
      <w:pPr>
        <w:ind w:left="4613" w:hanging="360"/>
      </w:pPr>
      <w:rPr>
        <w:rFonts w:ascii="Wingdings" w:hAnsi="Wingdings" w:hint="default"/>
      </w:rPr>
    </w:lvl>
  </w:abstractNum>
  <w:abstractNum w:abstractNumId="17" w15:restartNumberingAfterBreak="0">
    <w:nsid w:val="00000012"/>
    <w:multiLevelType w:val="singleLevel"/>
    <w:tmpl w:val="15221694"/>
    <w:name w:val="WW8Num18"/>
    <w:lvl w:ilvl="0">
      <w:start w:val="1"/>
      <w:numFmt w:val="bullet"/>
      <w:suff w:val="space"/>
      <w:lvlText w:val=""/>
      <w:lvlJc w:val="left"/>
      <w:pPr>
        <w:ind w:left="720" w:hanging="360"/>
      </w:pPr>
      <w:rPr>
        <w:rFonts w:ascii="Symbol" w:hAnsi="Symbol" w:hint="default"/>
        <w:sz w:val="22"/>
      </w:rPr>
    </w:lvl>
  </w:abstractNum>
  <w:abstractNum w:abstractNumId="18" w15:restartNumberingAfterBreak="0">
    <w:nsid w:val="00000013"/>
    <w:multiLevelType w:val="multilevel"/>
    <w:tmpl w:val="99444390"/>
    <w:name w:val="WW8Num20"/>
    <w:lvl w:ilvl="0">
      <w:start w:val="1"/>
      <w:numFmt w:val="bullet"/>
      <w:suff w:val="space"/>
      <w:lvlText w:val=""/>
      <w:lvlJc w:val="left"/>
      <w:pPr>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Times New Roman" w:hAnsi="Times New Roman" w:cs="Times New Roman" w:hint="default"/>
        <w:b w:val="0"/>
        <w:bCs/>
        <w:sz w:val="22"/>
        <w:szCs w:val="22"/>
      </w:rPr>
    </w:lvl>
  </w:abstractNum>
  <w:abstractNum w:abstractNumId="20" w15:restartNumberingAfterBreak="0">
    <w:nsid w:val="00000016"/>
    <w:multiLevelType w:val="multilevel"/>
    <w:tmpl w:val="00000016"/>
    <w:name w:val="WW8Num22"/>
    <w:lvl w:ilvl="0">
      <w:start w:val="1"/>
      <w:numFmt w:val="decimal"/>
      <w:lvlText w:val="%1)"/>
      <w:lvlJc w:val="left"/>
      <w:pPr>
        <w:tabs>
          <w:tab w:val="num" w:pos="720"/>
        </w:tabs>
        <w:ind w:left="720" w:hanging="360"/>
      </w:pPr>
      <w:rPr>
        <w:rFonts w:cs="Times New Roman" w:hint="default"/>
        <w:bCs/>
        <w:sz w:val="22"/>
        <w:szCs w:val="22"/>
      </w:rPr>
    </w:lvl>
    <w:lvl w:ilvl="1">
      <w:start w:val="1"/>
      <w:numFmt w:val="lowerLetter"/>
      <w:suff w:val="space"/>
      <w:lvlText w:val="%2)"/>
      <w:lvlJc w:val="left"/>
      <w:pPr>
        <w:tabs>
          <w:tab w:val="num" w:pos="0"/>
        </w:tabs>
        <w:ind w:left="1080" w:hanging="360"/>
      </w:pPr>
      <w:rPr>
        <w:rFonts w:ascii="Times New Roman" w:eastAsia="Times New Roman" w:hAnsi="Times New Roman" w:cs="Times New Roman" w:hint="default"/>
        <w:sz w:val="22"/>
        <w:szCs w:val="22"/>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1"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hint="default"/>
      </w:rPr>
    </w:lvl>
  </w:abstractNum>
  <w:abstractNum w:abstractNumId="22" w15:restartNumberingAfterBreak="0">
    <w:nsid w:val="00000018"/>
    <w:multiLevelType w:val="singleLevel"/>
    <w:tmpl w:val="00000018"/>
    <w:name w:val="WW8Num24"/>
    <w:lvl w:ilvl="0">
      <w:start w:val="1"/>
      <w:numFmt w:val="lowerRoman"/>
      <w:suff w:val="space"/>
      <w:lvlText w:val="%1)"/>
      <w:lvlJc w:val="left"/>
      <w:pPr>
        <w:tabs>
          <w:tab w:val="num" w:pos="0"/>
        </w:tabs>
        <w:ind w:left="1080" w:hanging="720"/>
      </w:pPr>
      <w:rPr>
        <w:rFonts w:cs="Times New Roman" w:hint="default"/>
        <w:i/>
        <w:sz w:val="22"/>
        <w:szCs w:val="22"/>
      </w:rPr>
    </w:lvl>
  </w:abstractNum>
  <w:abstractNum w:abstractNumId="23" w15:restartNumberingAfterBreak="0">
    <w:nsid w:val="00000019"/>
    <w:multiLevelType w:val="singleLevel"/>
    <w:tmpl w:val="00000019"/>
    <w:name w:val="WW8Num25"/>
    <w:lvl w:ilvl="0">
      <w:start w:val="1"/>
      <w:numFmt w:val="lowerLetter"/>
      <w:lvlText w:val="%1)"/>
      <w:lvlJc w:val="left"/>
      <w:pPr>
        <w:tabs>
          <w:tab w:val="num" w:pos="0"/>
        </w:tabs>
        <w:ind w:left="720" w:hanging="360"/>
      </w:pPr>
      <w:rPr>
        <w:rFonts w:ascii="Times New Roman" w:hAnsi="Times New Roman" w:cs="Times New Roman" w:hint="default"/>
        <w:b w:val="0"/>
        <w:sz w:val="22"/>
        <w:szCs w:val="22"/>
      </w:rPr>
    </w:lvl>
  </w:abstractNum>
  <w:abstractNum w:abstractNumId="24"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Wingdings" w:hAnsi="Wingdings" w:hint="default"/>
        <w:sz w:val="22"/>
      </w:rPr>
    </w:lvl>
  </w:abstractNum>
  <w:abstractNum w:abstractNumId="25" w15:restartNumberingAfterBreak="0">
    <w:nsid w:val="0000001B"/>
    <w:multiLevelType w:val="singleLevel"/>
    <w:tmpl w:val="0000001B"/>
    <w:name w:val="WW8Num27"/>
    <w:lvl w:ilvl="0">
      <w:start w:val="15"/>
      <w:numFmt w:val="bullet"/>
      <w:suff w:val="space"/>
      <w:lvlText w:val="-"/>
      <w:lvlJc w:val="left"/>
      <w:pPr>
        <w:tabs>
          <w:tab w:val="num" w:pos="0"/>
        </w:tabs>
        <w:ind w:left="720" w:hanging="360"/>
      </w:pPr>
      <w:rPr>
        <w:rFonts w:ascii="Times New Roman" w:hAnsi="Times New Roman" w:hint="default"/>
        <w:sz w:val="22"/>
      </w:rPr>
    </w:lvl>
  </w:abstractNum>
  <w:abstractNum w:abstractNumId="26" w15:restartNumberingAfterBreak="0">
    <w:nsid w:val="0000001C"/>
    <w:multiLevelType w:val="singleLevel"/>
    <w:tmpl w:val="DA78EE36"/>
    <w:name w:val="WW8Num28"/>
    <w:lvl w:ilvl="0">
      <w:start w:val="1"/>
      <w:numFmt w:val="bullet"/>
      <w:suff w:val="space"/>
      <w:lvlText w:val=""/>
      <w:lvlJc w:val="left"/>
      <w:pPr>
        <w:ind w:left="360" w:hanging="360"/>
      </w:pPr>
      <w:rPr>
        <w:rFonts w:ascii="Symbol" w:hAnsi="Symbol" w:hint="default"/>
        <w:sz w:val="22"/>
      </w:rPr>
    </w:lvl>
  </w:abstractNum>
  <w:abstractNum w:abstractNumId="27" w15:restartNumberingAfterBreak="0">
    <w:nsid w:val="0000001D"/>
    <w:multiLevelType w:val="singleLevel"/>
    <w:tmpl w:val="0000001D"/>
    <w:name w:val="WW8Num29"/>
    <w:lvl w:ilvl="0">
      <w:start w:val="1"/>
      <w:numFmt w:val="bullet"/>
      <w:lvlText w:val=""/>
      <w:lvlJc w:val="left"/>
      <w:pPr>
        <w:tabs>
          <w:tab w:val="num" w:pos="0"/>
        </w:tabs>
        <w:ind w:left="360" w:hanging="360"/>
      </w:pPr>
      <w:rPr>
        <w:rFonts w:ascii="Symbol" w:hAnsi="Symbol" w:hint="default"/>
      </w:rPr>
    </w:lvl>
  </w:abstractNum>
  <w:abstractNum w:abstractNumId="28" w15:restartNumberingAfterBreak="0">
    <w:nsid w:val="0000001E"/>
    <w:multiLevelType w:val="singleLevel"/>
    <w:tmpl w:val="4C048FDE"/>
    <w:name w:val="WW8Num30"/>
    <w:lvl w:ilvl="0">
      <w:start w:val="1"/>
      <w:numFmt w:val="decimal"/>
      <w:suff w:val="space"/>
      <w:lvlText w:val="%1."/>
      <w:lvlJc w:val="left"/>
      <w:pPr>
        <w:tabs>
          <w:tab w:val="num" w:pos="0"/>
        </w:tabs>
        <w:ind w:left="720" w:hanging="360"/>
      </w:pPr>
      <w:rPr>
        <w:rFonts w:cs="Times New Roman" w:hint="default"/>
        <w:b w:val="0"/>
      </w:rPr>
    </w:lvl>
  </w:abstractNum>
  <w:abstractNum w:abstractNumId="29" w15:restartNumberingAfterBreak="0">
    <w:nsid w:val="0000001F"/>
    <w:multiLevelType w:val="singleLevel"/>
    <w:tmpl w:val="0000001F"/>
    <w:name w:val="WW8Num31"/>
    <w:lvl w:ilvl="0">
      <w:start w:val="1"/>
      <w:numFmt w:val="bullet"/>
      <w:suff w:val="space"/>
      <w:lvlText w:val=""/>
      <w:lvlJc w:val="left"/>
      <w:pPr>
        <w:tabs>
          <w:tab w:val="num" w:pos="0"/>
        </w:tabs>
        <w:ind w:left="360" w:hanging="360"/>
      </w:pPr>
      <w:rPr>
        <w:rFonts w:ascii="Symbol" w:hAnsi="Symbol" w:hint="default"/>
        <w:sz w:val="20"/>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1485" w:hanging="360"/>
      </w:pPr>
      <w:rPr>
        <w:rFonts w:cs="Times New Roman"/>
      </w:rPr>
    </w:lvl>
  </w:abstractNum>
  <w:abstractNum w:abstractNumId="31" w15:restartNumberingAfterBreak="0">
    <w:nsid w:val="00000022"/>
    <w:multiLevelType w:val="multilevel"/>
    <w:tmpl w:val="00000022"/>
    <w:name w:val="WW8Num34"/>
    <w:lvl w:ilvl="0">
      <w:start w:val="1"/>
      <w:numFmt w:val="decimal"/>
      <w:suff w:val="space"/>
      <w:lvlText w:val="Art. %1)"/>
      <w:lvlJc w:val="left"/>
      <w:pPr>
        <w:tabs>
          <w:tab w:val="num" w:pos="0"/>
        </w:tabs>
        <w:ind w:left="1353" w:hanging="360"/>
      </w:pPr>
      <w:rPr>
        <w:rFonts w:ascii="Times New Roman" w:hAnsi="Times New Roman" w:cs="Courier" w:hint="default"/>
        <w:b/>
        <w:i w:val="0"/>
        <w:color w:val="0000FF"/>
        <w:sz w:val="22"/>
        <w:szCs w:val="22"/>
      </w:rPr>
    </w:lvl>
    <w:lvl w:ilvl="1">
      <w:start w:val="1"/>
      <w:numFmt w:val="lowerLetter"/>
      <w:lvlText w:val="%2."/>
      <w:lvlJc w:val="left"/>
      <w:pPr>
        <w:tabs>
          <w:tab w:val="num" w:pos="0"/>
        </w:tabs>
        <w:ind w:left="2073" w:hanging="360"/>
      </w:pPr>
      <w:rPr>
        <w:rFonts w:cs="Times New Roman" w:hint="default"/>
      </w:rPr>
    </w:lvl>
    <w:lvl w:ilvl="2">
      <w:start w:val="1"/>
      <w:numFmt w:val="lowerRoman"/>
      <w:lvlText w:val="%3."/>
      <w:lvlJc w:val="right"/>
      <w:pPr>
        <w:tabs>
          <w:tab w:val="num" w:pos="0"/>
        </w:tabs>
        <w:ind w:left="2793" w:hanging="180"/>
      </w:pPr>
      <w:rPr>
        <w:rFonts w:cs="Times New Roman" w:hint="default"/>
      </w:rPr>
    </w:lvl>
    <w:lvl w:ilvl="3">
      <w:start w:val="1"/>
      <w:numFmt w:val="decimal"/>
      <w:lvlText w:val="%4."/>
      <w:lvlJc w:val="left"/>
      <w:pPr>
        <w:tabs>
          <w:tab w:val="num" w:pos="0"/>
        </w:tabs>
        <w:ind w:left="3513" w:hanging="360"/>
      </w:pPr>
      <w:rPr>
        <w:rFonts w:cs="Times New Roman" w:hint="default"/>
      </w:rPr>
    </w:lvl>
    <w:lvl w:ilvl="4">
      <w:start w:val="1"/>
      <w:numFmt w:val="lowerLetter"/>
      <w:lvlText w:val="%5."/>
      <w:lvlJc w:val="left"/>
      <w:pPr>
        <w:tabs>
          <w:tab w:val="num" w:pos="0"/>
        </w:tabs>
        <w:ind w:left="4233" w:hanging="360"/>
      </w:pPr>
      <w:rPr>
        <w:rFonts w:cs="Times New Roman" w:hint="default"/>
      </w:rPr>
    </w:lvl>
    <w:lvl w:ilvl="5">
      <w:start w:val="1"/>
      <w:numFmt w:val="lowerRoman"/>
      <w:lvlText w:val="%6."/>
      <w:lvlJc w:val="right"/>
      <w:pPr>
        <w:tabs>
          <w:tab w:val="num" w:pos="0"/>
        </w:tabs>
        <w:ind w:left="4953" w:hanging="180"/>
      </w:pPr>
      <w:rPr>
        <w:rFonts w:cs="Times New Roman" w:hint="default"/>
      </w:rPr>
    </w:lvl>
    <w:lvl w:ilvl="6">
      <w:start w:val="1"/>
      <w:numFmt w:val="decimal"/>
      <w:lvlText w:val="%7."/>
      <w:lvlJc w:val="left"/>
      <w:pPr>
        <w:tabs>
          <w:tab w:val="num" w:pos="0"/>
        </w:tabs>
        <w:ind w:left="5673" w:hanging="360"/>
      </w:pPr>
      <w:rPr>
        <w:rFonts w:cs="Times New Roman" w:hint="default"/>
      </w:rPr>
    </w:lvl>
    <w:lvl w:ilvl="7">
      <w:start w:val="1"/>
      <w:numFmt w:val="lowerLetter"/>
      <w:lvlText w:val="%8."/>
      <w:lvlJc w:val="left"/>
      <w:pPr>
        <w:tabs>
          <w:tab w:val="num" w:pos="0"/>
        </w:tabs>
        <w:ind w:left="6393" w:hanging="360"/>
      </w:pPr>
      <w:rPr>
        <w:rFonts w:cs="Times New Roman" w:hint="default"/>
      </w:rPr>
    </w:lvl>
    <w:lvl w:ilvl="8">
      <w:start w:val="1"/>
      <w:numFmt w:val="lowerRoman"/>
      <w:lvlText w:val="%9."/>
      <w:lvlJc w:val="right"/>
      <w:pPr>
        <w:tabs>
          <w:tab w:val="num" w:pos="0"/>
        </w:tabs>
        <w:ind w:left="7113" w:hanging="180"/>
      </w:pPr>
      <w:rPr>
        <w:rFonts w:cs="Times New Roman" w:hint="default"/>
      </w:rPr>
    </w:lvl>
  </w:abstractNum>
  <w:abstractNum w:abstractNumId="32" w15:restartNumberingAfterBreak="0">
    <w:nsid w:val="04FE346F"/>
    <w:multiLevelType w:val="hybridMultilevel"/>
    <w:tmpl w:val="2A488002"/>
    <w:lvl w:ilvl="0" w:tplc="4364AF8C">
      <w:start w:val="1"/>
      <w:numFmt w:val="lowerLetter"/>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05B10FFA"/>
    <w:multiLevelType w:val="hybridMultilevel"/>
    <w:tmpl w:val="253EFEB8"/>
    <w:lvl w:ilvl="0" w:tplc="04100001">
      <w:start w:val="1"/>
      <w:numFmt w:val="bullet"/>
      <w:lvlText w:val=""/>
      <w:lvlJc w:val="left"/>
      <w:pPr>
        <w:ind w:left="719" w:hanging="360"/>
      </w:pPr>
      <w:rPr>
        <w:rFonts w:ascii="Symbol" w:hAnsi="Symbol" w:hint="default"/>
      </w:rPr>
    </w:lvl>
    <w:lvl w:ilvl="1" w:tplc="04100003" w:tentative="1">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34" w15:restartNumberingAfterBreak="0">
    <w:nsid w:val="07F61A83"/>
    <w:multiLevelType w:val="hybridMultilevel"/>
    <w:tmpl w:val="432A0F84"/>
    <w:lvl w:ilvl="0" w:tplc="0410000F">
      <w:start w:val="1"/>
      <w:numFmt w:val="decimal"/>
      <w:lvlText w:val="%1."/>
      <w:lvlJc w:val="left"/>
      <w:pPr>
        <w:tabs>
          <w:tab w:val="num" w:pos="1080"/>
        </w:tabs>
        <w:ind w:left="1080" w:hanging="360"/>
      </w:pPr>
      <w:rPr>
        <w:rFonts w:cs="Times New Roman"/>
      </w:rPr>
    </w:lvl>
    <w:lvl w:ilvl="1" w:tplc="04100001">
      <w:start w:val="1"/>
      <w:numFmt w:val="bullet"/>
      <w:lvlText w:val=""/>
      <w:lvlJc w:val="left"/>
      <w:pPr>
        <w:tabs>
          <w:tab w:val="num" w:pos="2160"/>
        </w:tabs>
        <w:ind w:left="2160" w:hanging="360"/>
      </w:pPr>
      <w:rPr>
        <w:rFonts w:ascii="Symbol" w:hAnsi="Symbol" w:hint="default"/>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5" w15:restartNumberingAfterBreak="0">
    <w:nsid w:val="11341C0C"/>
    <w:multiLevelType w:val="hybridMultilevel"/>
    <w:tmpl w:val="D31A3836"/>
    <w:lvl w:ilvl="0" w:tplc="04100015">
      <w:start w:val="14"/>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1AB1263"/>
    <w:multiLevelType w:val="hybridMultilevel"/>
    <w:tmpl w:val="8820A974"/>
    <w:lvl w:ilvl="0" w:tplc="C4EE6BD6">
      <w:start w:val="1"/>
      <w:numFmt w:val="decimal"/>
      <w:suff w:val="space"/>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1320544D"/>
    <w:multiLevelType w:val="hybridMultilevel"/>
    <w:tmpl w:val="284A08A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65A25C7"/>
    <w:multiLevelType w:val="hybridMultilevel"/>
    <w:tmpl w:val="B66841E8"/>
    <w:lvl w:ilvl="0" w:tplc="1BFCD99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A58539F"/>
    <w:multiLevelType w:val="hybridMultilevel"/>
    <w:tmpl w:val="42F63FA2"/>
    <w:lvl w:ilvl="0" w:tplc="1BFCD99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1B135EAD"/>
    <w:multiLevelType w:val="hybridMultilevel"/>
    <w:tmpl w:val="9560F9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D782D0E"/>
    <w:multiLevelType w:val="hybridMultilevel"/>
    <w:tmpl w:val="E8D86724"/>
    <w:lvl w:ilvl="0" w:tplc="2BBA0E02">
      <w:start w:val="1"/>
      <w:numFmt w:val="lowerLetter"/>
      <w:lvlText w:val="%1)"/>
      <w:lvlJc w:val="left"/>
      <w:pPr>
        <w:tabs>
          <w:tab w:val="num" w:pos="2062"/>
        </w:tabs>
        <w:ind w:left="2062" w:hanging="360"/>
      </w:pPr>
      <w:rPr>
        <w:rFonts w:cs="Times New Roman" w:hint="default"/>
        <w:b w:val="0"/>
      </w:rPr>
    </w:lvl>
    <w:lvl w:ilvl="1" w:tplc="04100019" w:tentative="1">
      <w:start w:val="1"/>
      <w:numFmt w:val="lowerLetter"/>
      <w:lvlText w:val="%2."/>
      <w:lvlJc w:val="left"/>
      <w:pPr>
        <w:ind w:left="360" w:hanging="360"/>
      </w:pPr>
      <w:rPr>
        <w:rFonts w:cs="Times New Roman"/>
      </w:rPr>
    </w:lvl>
    <w:lvl w:ilvl="2" w:tplc="0410001B" w:tentative="1">
      <w:start w:val="1"/>
      <w:numFmt w:val="lowerRoman"/>
      <w:lvlText w:val="%3."/>
      <w:lvlJc w:val="right"/>
      <w:pPr>
        <w:ind w:left="1080" w:hanging="180"/>
      </w:pPr>
      <w:rPr>
        <w:rFonts w:cs="Times New Roman"/>
      </w:rPr>
    </w:lvl>
    <w:lvl w:ilvl="3" w:tplc="0410000F" w:tentative="1">
      <w:start w:val="1"/>
      <w:numFmt w:val="decimal"/>
      <w:lvlText w:val="%4."/>
      <w:lvlJc w:val="left"/>
      <w:pPr>
        <w:ind w:left="1800" w:hanging="360"/>
      </w:pPr>
      <w:rPr>
        <w:rFonts w:cs="Times New Roman"/>
      </w:rPr>
    </w:lvl>
    <w:lvl w:ilvl="4" w:tplc="04100019" w:tentative="1">
      <w:start w:val="1"/>
      <w:numFmt w:val="lowerLetter"/>
      <w:lvlText w:val="%5."/>
      <w:lvlJc w:val="left"/>
      <w:pPr>
        <w:ind w:left="2520" w:hanging="360"/>
      </w:pPr>
      <w:rPr>
        <w:rFonts w:cs="Times New Roman"/>
      </w:rPr>
    </w:lvl>
    <w:lvl w:ilvl="5" w:tplc="0410001B" w:tentative="1">
      <w:start w:val="1"/>
      <w:numFmt w:val="lowerRoman"/>
      <w:lvlText w:val="%6."/>
      <w:lvlJc w:val="right"/>
      <w:pPr>
        <w:ind w:left="3240" w:hanging="180"/>
      </w:pPr>
      <w:rPr>
        <w:rFonts w:cs="Times New Roman"/>
      </w:rPr>
    </w:lvl>
    <w:lvl w:ilvl="6" w:tplc="0410000F" w:tentative="1">
      <w:start w:val="1"/>
      <w:numFmt w:val="decimal"/>
      <w:lvlText w:val="%7."/>
      <w:lvlJc w:val="left"/>
      <w:pPr>
        <w:ind w:left="3960" w:hanging="360"/>
      </w:pPr>
      <w:rPr>
        <w:rFonts w:cs="Times New Roman"/>
      </w:rPr>
    </w:lvl>
    <w:lvl w:ilvl="7" w:tplc="04100019" w:tentative="1">
      <w:start w:val="1"/>
      <w:numFmt w:val="lowerLetter"/>
      <w:lvlText w:val="%8."/>
      <w:lvlJc w:val="left"/>
      <w:pPr>
        <w:ind w:left="4680" w:hanging="360"/>
      </w:pPr>
      <w:rPr>
        <w:rFonts w:cs="Times New Roman"/>
      </w:rPr>
    </w:lvl>
    <w:lvl w:ilvl="8" w:tplc="0410001B" w:tentative="1">
      <w:start w:val="1"/>
      <w:numFmt w:val="lowerRoman"/>
      <w:lvlText w:val="%9."/>
      <w:lvlJc w:val="right"/>
      <w:pPr>
        <w:ind w:left="5400" w:hanging="180"/>
      </w:pPr>
      <w:rPr>
        <w:rFonts w:cs="Times New Roman"/>
      </w:rPr>
    </w:lvl>
  </w:abstractNum>
  <w:abstractNum w:abstractNumId="42" w15:restartNumberingAfterBreak="0">
    <w:nsid w:val="29944C48"/>
    <w:multiLevelType w:val="hybridMultilevel"/>
    <w:tmpl w:val="D0003128"/>
    <w:lvl w:ilvl="0" w:tplc="F412DB54">
      <w:start w:val="1"/>
      <w:numFmt w:val="bullet"/>
      <w:suff w:val="space"/>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2AB812C1"/>
    <w:multiLevelType w:val="hybridMultilevel"/>
    <w:tmpl w:val="415CE9D0"/>
    <w:name w:val="WW8Num52"/>
    <w:lvl w:ilvl="0" w:tplc="35568680">
      <w:start w:val="1"/>
      <w:numFmt w:val="lowerLetter"/>
      <w:lvlText w:val="%1)"/>
      <w:lvlJc w:val="left"/>
      <w:pPr>
        <w:tabs>
          <w:tab w:val="num" w:pos="1080"/>
        </w:tabs>
        <w:ind w:left="1080" w:hanging="360"/>
      </w:pPr>
      <w:rPr>
        <w:rFonts w:ascii="Calibri" w:eastAsia="Batang" w:hAnsi="Calibri" w:cs="Calibri" w:hint="default"/>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15:restartNumberingAfterBreak="0">
    <w:nsid w:val="2F841ED8"/>
    <w:multiLevelType w:val="hybridMultilevel"/>
    <w:tmpl w:val="72B2B970"/>
    <w:lvl w:ilvl="0" w:tplc="0410000F">
      <w:start w:val="1"/>
      <w:numFmt w:val="decimal"/>
      <w:lvlText w:val="%1."/>
      <w:lvlJc w:val="left"/>
      <w:pPr>
        <w:tabs>
          <w:tab w:val="num" w:pos="1440"/>
        </w:tabs>
        <w:ind w:left="144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5" w15:restartNumberingAfterBreak="0">
    <w:nsid w:val="31FD7642"/>
    <w:multiLevelType w:val="hybridMultilevel"/>
    <w:tmpl w:val="43CE99F6"/>
    <w:lvl w:ilvl="0" w:tplc="3940A360">
      <w:start w:val="1"/>
      <w:numFmt w:val="decimal"/>
      <w:lvlText w:val="C%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6" w15:restartNumberingAfterBreak="0">
    <w:nsid w:val="367726CA"/>
    <w:multiLevelType w:val="hybridMultilevel"/>
    <w:tmpl w:val="D9263518"/>
    <w:lvl w:ilvl="0" w:tplc="9BDE3FB8">
      <w:start w:val="1"/>
      <w:numFmt w:val="decimal"/>
      <w:suff w:val="space"/>
      <w:lvlText w:val="%1."/>
      <w:lvlJc w:val="left"/>
      <w:pPr>
        <w:ind w:left="1004"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67B56A0"/>
    <w:multiLevelType w:val="hybridMultilevel"/>
    <w:tmpl w:val="16CE3F88"/>
    <w:lvl w:ilvl="0" w:tplc="B640666E">
      <w:start w:val="1"/>
      <w:numFmt w:val="decimal"/>
      <w:suff w:val="space"/>
      <w:lvlText w:val="%1."/>
      <w:lvlJc w:val="left"/>
      <w:pPr>
        <w:ind w:left="2062" w:hanging="360"/>
      </w:pPr>
      <w:rPr>
        <w:rFonts w:hint="default"/>
      </w:rPr>
    </w:lvl>
    <w:lvl w:ilvl="1" w:tplc="04100019" w:tentative="1">
      <w:start w:val="1"/>
      <w:numFmt w:val="lowerLetter"/>
      <w:lvlText w:val="%2."/>
      <w:lvlJc w:val="left"/>
      <w:pPr>
        <w:ind w:left="2782" w:hanging="360"/>
      </w:pPr>
    </w:lvl>
    <w:lvl w:ilvl="2" w:tplc="0410001B" w:tentative="1">
      <w:start w:val="1"/>
      <w:numFmt w:val="lowerRoman"/>
      <w:lvlText w:val="%3."/>
      <w:lvlJc w:val="right"/>
      <w:pPr>
        <w:ind w:left="3502" w:hanging="180"/>
      </w:pPr>
    </w:lvl>
    <w:lvl w:ilvl="3" w:tplc="0410000F" w:tentative="1">
      <w:start w:val="1"/>
      <w:numFmt w:val="decimal"/>
      <w:lvlText w:val="%4."/>
      <w:lvlJc w:val="left"/>
      <w:pPr>
        <w:ind w:left="4222" w:hanging="360"/>
      </w:pPr>
    </w:lvl>
    <w:lvl w:ilvl="4" w:tplc="04100019" w:tentative="1">
      <w:start w:val="1"/>
      <w:numFmt w:val="lowerLetter"/>
      <w:lvlText w:val="%5."/>
      <w:lvlJc w:val="left"/>
      <w:pPr>
        <w:ind w:left="4942" w:hanging="360"/>
      </w:pPr>
    </w:lvl>
    <w:lvl w:ilvl="5" w:tplc="0410001B" w:tentative="1">
      <w:start w:val="1"/>
      <w:numFmt w:val="lowerRoman"/>
      <w:lvlText w:val="%6."/>
      <w:lvlJc w:val="right"/>
      <w:pPr>
        <w:ind w:left="5662" w:hanging="180"/>
      </w:pPr>
    </w:lvl>
    <w:lvl w:ilvl="6" w:tplc="0410000F" w:tentative="1">
      <w:start w:val="1"/>
      <w:numFmt w:val="decimal"/>
      <w:lvlText w:val="%7."/>
      <w:lvlJc w:val="left"/>
      <w:pPr>
        <w:ind w:left="6382" w:hanging="360"/>
      </w:pPr>
    </w:lvl>
    <w:lvl w:ilvl="7" w:tplc="04100019" w:tentative="1">
      <w:start w:val="1"/>
      <w:numFmt w:val="lowerLetter"/>
      <w:lvlText w:val="%8."/>
      <w:lvlJc w:val="left"/>
      <w:pPr>
        <w:ind w:left="7102" w:hanging="360"/>
      </w:pPr>
    </w:lvl>
    <w:lvl w:ilvl="8" w:tplc="0410001B" w:tentative="1">
      <w:start w:val="1"/>
      <w:numFmt w:val="lowerRoman"/>
      <w:lvlText w:val="%9."/>
      <w:lvlJc w:val="right"/>
      <w:pPr>
        <w:ind w:left="7822" w:hanging="180"/>
      </w:pPr>
    </w:lvl>
  </w:abstractNum>
  <w:abstractNum w:abstractNumId="48" w15:restartNumberingAfterBreak="0">
    <w:nsid w:val="38DE61D8"/>
    <w:multiLevelType w:val="hybridMultilevel"/>
    <w:tmpl w:val="3DD8E53E"/>
    <w:lvl w:ilvl="0" w:tplc="8B221AE6">
      <w:start w:val="1"/>
      <w:numFmt w:val="bullet"/>
      <w:suff w:val="space"/>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3AC26E05"/>
    <w:multiLevelType w:val="hybridMultilevel"/>
    <w:tmpl w:val="508C990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3B794F3D"/>
    <w:multiLevelType w:val="hybridMultilevel"/>
    <w:tmpl w:val="B5C266D8"/>
    <w:lvl w:ilvl="0" w:tplc="EE64F8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3E8E0516"/>
    <w:multiLevelType w:val="hybridMultilevel"/>
    <w:tmpl w:val="9CFE3750"/>
    <w:lvl w:ilvl="0" w:tplc="D95ADFD6">
      <w:start w:val="1"/>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50210FD"/>
    <w:multiLevelType w:val="hybridMultilevel"/>
    <w:tmpl w:val="337EEF9C"/>
    <w:lvl w:ilvl="0" w:tplc="F2A070F6">
      <w:start w:val="1"/>
      <w:numFmt w:val="decimal"/>
      <w:suff w:val="space"/>
      <w:lvlText w:val="%1)"/>
      <w:lvlJc w:val="left"/>
      <w:pPr>
        <w:ind w:left="2912"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3" w15:restartNumberingAfterBreak="0">
    <w:nsid w:val="49E1797E"/>
    <w:multiLevelType w:val="hybridMultilevel"/>
    <w:tmpl w:val="72CEAC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4AA60B91"/>
    <w:multiLevelType w:val="multilevel"/>
    <w:tmpl w:val="FC4CA06C"/>
    <w:lvl w:ilvl="0">
      <w:start w:val="1"/>
      <w:numFmt w:val="bullet"/>
      <w:lvlText w:val="-"/>
      <w:lvlJc w:val="left"/>
      <w:pPr>
        <w:ind w:left="2770" w:hanging="277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Courier New" w:eastAsia="Courier New" w:hAnsi="Courier New" w:cs="Courier New"/>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Arial" w:eastAsia="Arial" w:hAnsi="Arial" w:cs="Arial"/>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abstractNum w:abstractNumId="55" w15:restartNumberingAfterBreak="0">
    <w:nsid w:val="532C1150"/>
    <w:multiLevelType w:val="hybridMultilevel"/>
    <w:tmpl w:val="2ACC4884"/>
    <w:lvl w:ilvl="0" w:tplc="D1EE2560">
      <w:numFmt w:val="bullet"/>
      <w:suff w:val="space"/>
      <w:lvlText w:val=""/>
      <w:lvlJc w:val="left"/>
      <w:pPr>
        <w:ind w:left="928" w:hanging="360"/>
      </w:pPr>
      <w:rPr>
        <w:rFonts w:ascii="Wingdings" w:eastAsia="Times New Roman" w:hAnsi="Wingdings" w:cs="Times New Roman" w:hint="default"/>
      </w:rPr>
    </w:lvl>
    <w:lvl w:ilvl="1" w:tplc="04100003" w:tentative="1">
      <w:start w:val="1"/>
      <w:numFmt w:val="bullet"/>
      <w:lvlText w:val="o"/>
      <w:lvlJc w:val="left"/>
      <w:pPr>
        <w:ind w:left="514" w:hanging="360"/>
      </w:pPr>
      <w:rPr>
        <w:rFonts w:ascii="Courier New" w:hAnsi="Courier New" w:cs="Courier New" w:hint="default"/>
      </w:rPr>
    </w:lvl>
    <w:lvl w:ilvl="2" w:tplc="04100005" w:tentative="1">
      <w:start w:val="1"/>
      <w:numFmt w:val="bullet"/>
      <w:lvlText w:val=""/>
      <w:lvlJc w:val="left"/>
      <w:pPr>
        <w:ind w:left="1234" w:hanging="360"/>
      </w:pPr>
      <w:rPr>
        <w:rFonts w:ascii="Wingdings" w:hAnsi="Wingdings" w:hint="default"/>
      </w:rPr>
    </w:lvl>
    <w:lvl w:ilvl="3" w:tplc="04100001" w:tentative="1">
      <w:start w:val="1"/>
      <w:numFmt w:val="bullet"/>
      <w:lvlText w:val=""/>
      <w:lvlJc w:val="left"/>
      <w:pPr>
        <w:ind w:left="1954" w:hanging="360"/>
      </w:pPr>
      <w:rPr>
        <w:rFonts w:ascii="Symbol" w:hAnsi="Symbol" w:hint="default"/>
      </w:rPr>
    </w:lvl>
    <w:lvl w:ilvl="4" w:tplc="04100003" w:tentative="1">
      <w:start w:val="1"/>
      <w:numFmt w:val="bullet"/>
      <w:lvlText w:val="o"/>
      <w:lvlJc w:val="left"/>
      <w:pPr>
        <w:ind w:left="2674" w:hanging="360"/>
      </w:pPr>
      <w:rPr>
        <w:rFonts w:ascii="Courier New" w:hAnsi="Courier New" w:cs="Courier New" w:hint="default"/>
      </w:rPr>
    </w:lvl>
    <w:lvl w:ilvl="5" w:tplc="04100005" w:tentative="1">
      <w:start w:val="1"/>
      <w:numFmt w:val="bullet"/>
      <w:lvlText w:val=""/>
      <w:lvlJc w:val="left"/>
      <w:pPr>
        <w:ind w:left="3394" w:hanging="360"/>
      </w:pPr>
      <w:rPr>
        <w:rFonts w:ascii="Wingdings" w:hAnsi="Wingdings" w:hint="default"/>
      </w:rPr>
    </w:lvl>
    <w:lvl w:ilvl="6" w:tplc="04100001" w:tentative="1">
      <w:start w:val="1"/>
      <w:numFmt w:val="bullet"/>
      <w:lvlText w:val=""/>
      <w:lvlJc w:val="left"/>
      <w:pPr>
        <w:ind w:left="4114" w:hanging="360"/>
      </w:pPr>
      <w:rPr>
        <w:rFonts w:ascii="Symbol" w:hAnsi="Symbol" w:hint="default"/>
      </w:rPr>
    </w:lvl>
    <w:lvl w:ilvl="7" w:tplc="04100003" w:tentative="1">
      <w:start w:val="1"/>
      <w:numFmt w:val="bullet"/>
      <w:lvlText w:val="o"/>
      <w:lvlJc w:val="left"/>
      <w:pPr>
        <w:ind w:left="4834" w:hanging="360"/>
      </w:pPr>
      <w:rPr>
        <w:rFonts w:ascii="Courier New" w:hAnsi="Courier New" w:cs="Courier New" w:hint="default"/>
      </w:rPr>
    </w:lvl>
    <w:lvl w:ilvl="8" w:tplc="04100005" w:tentative="1">
      <w:start w:val="1"/>
      <w:numFmt w:val="bullet"/>
      <w:lvlText w:val=""/>
      <w:lvlJc w:val="left"/>
      <w:pPr>
        <w:ind w:left="5554" w:hanging="360"/>
      </w:pPr>
      <w:rPr>
        <w:rFonts w:ascii="Wingdings" w:hAnsi="Wingdings" w:hint="default"/>
      </w:rPr>
    </w:lvl>
  </w:abstractNum>
  <w:abstractNum w:abstractNumId="56" w15:restartNumberingAfterBreak="0">
    <w:nsid w:val="562643F4"/>
    <w:multiLevelType w:val="multilevel"/>
    <w:tmpl w:val="0106B506"/>
    <w:name w:val="WW8Num1522"/>
    <w:lvl w:ilvl="0">
      <w:start w:val="1"/>
      <w:numFmt w:val="decimal"/>
      <w:lvlText w:val="%1)"/>
      <w:lvlJc w:val="left"/>
      <w:pPr>
        <w:tabs>
          <w:tab w:val="num" w:pos="720"/>
        </w:tabs>
        <w:ind w:left="720" w:hanging="360"/>
      </w:pPr>
      <w:rPr>
        <w:rFonts w:cs="Times New Roman" w:hint="default"/>
      </w:rPr>
    </w:lvl>
    <w:lvl w:ilvl="1">
      <w:start w:val="1"/>
      <w:numFmt w:val="lowerLetter"/>
      <w:suff w:val="space"/>
      <w:lvlText w:val="%2)"/>
      <w:lvlJc w:val="left"/>
      <w:pPr>
        <w:ind w:left="1080" w:hanging="360"/>
      </w:pPr>
      <w:rPr>
        <w:rFonts w:ascii="Times New Roman" w:eastAsia="Times New Roman" w:hAnsi="Times New Roman" w:cs="Times New Roman"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57" w15:restartNumberingAfterBreak="0">
    <w:nsid w:val="56931373"/>
    <w:multiLevelType w:val="multilevel"/>
    <w:tmpl w:val="C13252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57482C9B"/>
    <w:multiLevelType w:val="hybridMultilevel"/>
    <w:tmpl w:val="DD4896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595E3094"/>
    <w:multiLevelType w:val="hybridMultilevel"/>
    <w:tmpl w:val="B6E4E70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5C742B25"/>
    <w:multiLevelType w:val="multilevel"/>
    <w:tmpl w:val="ACFCCD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5E0245D1"/>
    <w:multiLevelType w:val="hybridMultilevel"/>
    <w:tmpl w:val="3B92BA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6AD424F3"/>
    <w:multiLevelType w:val="hybridMultilevel"/>
    <w:tmpl w:val="E25A4080"/>
    <w:lvl w:ilvl="0" w:tplc="E4902138">
      <w:start w:val="1"/>
      <w:numFmt w:val="bullet"/>
      <w:suff w:val="space"/>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B3A5217"/>
    <w:multiLevelType w:val="hybridMultilevel"/>
    <w:tmpl w:val="D08ACB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6C30295D"/>
    <w:multiLevelType w:val="hybridMultilevel"/>
    <w:tmpl w:val="22520B90"/>
    <w:lvl w:ilvl="0" w:tplc="EE64F8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6D4653AF"/>
    <w:multiLevelType w:val="hybridMultilevel"/>
    <w:tmpl w:val="5ABA2D12"/>
    <w:lvl w:ilvl="0" w:tplc="04100011">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6F4A3AB9"/>
    <w:multiLevelType w:val="hybridMultilevel"/>
    <w:tmpl w:val="88D032AE"/>
    <w:lvl w:ilvl="0" w:tplc="56F46B44">
      <w:start w:val="4"/>
      <w:numFmt w:val="decimal"/>
      <w:suff w:val="space"/>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2AC03B8"/>
    <w:multiLevelType w:val="hybridMultilevel"/>
    <w:tmpl w:val="EE3AD4BE"/>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8" w15:restartNumberingAfterBreak="0">
    <w:nsid w:val="730977B0"/>
    <w:multiLevelType w:val="hybridMultilevel"/>
    <w:tmpl w:val="E08AA102"/>
    <w:name w:val="WW8Num10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9" w15:restartNumberingAfterBreak="0">
    <w:nsid w:val="74CC19AD"/>
    <w:multiLevelType w:val="hybridMultilevel"/>
    <w:tmpl w:val="B2E231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7"/>
  </w:num>
  <w:num w:numId="2">
    <w:abstractNumId w:val="33"/>
  </w:num>
  <w:num w:numId="3">
    <w:abstractNumId w:val="39"/>
  </w:num>
  <w:num w:numId="4">
    <w:abstractNumId w:val="57"/>
  </w:num>
  <w:num w:numId="5">
    <w:abstractNumId w:val="60"/>
  </w:num>
  <w:num w:numId="6">
    <w:abstractNumId w:val="40"/>
  </w:num>
  <w:num w:numId="7">
    <w:abstractNumId w:val="35"/>
  </w:num>
  <w:num w:numId="8">
    <w:abstractNumId w:val="37"/>
  </w:num>
  <w:num w:numId="9">
    <w:abstractNumId w:val="68"/>
  </w:num>
  <w:num w:numId="10">
    <w:abstractNumId w:val="46"/>
  </w:num>
  <w:num w:numId="11">
    <w:abstractNumId w:val="52"/>
  </w:num>
  <w:num w:numId="12">
    <w:abstractNumId w:val="47"/>
  </w:num>
  <w:num w:numId="13">
    <w:abstractNumId w:val="69"/>
  </w:num>
  <w:num w:numId="14">
    <w:abstractNumId w:val="38"/>
  </w:num>
  <w:num w:numId="15">
    <w:abstractNumId w:val="45"/>
  </w:num>
  <w:num w:numId="16">
    <w:abstractNumId w:val="53"/>
  </w:num>
  <w:num w:numId="17">
    <w:abstractNumId w:val="64"/>
  </w:num>
  <w:num w:numId="18">
    <w:abstractNumId w:val="50"/>
  </w:num>
  <w:num w:numId="19">
    <w:abstractNumId w:val="55"/>
  </w:num>
  <w:num w:numId="20">
    <w:abstractNumId w:val="58"/>
  </w:num>
  <w:num w:numId="21">
    <w:abstractNumId w:val="62"/>
  </w:num>
  <w:num w:numId="22">
    <w:abstractNumId w:val="63"/>
  </w:num>
  <w:num w:numId="23">
    <w:abstractNumId w:val="61"/>
  </w:num>
  <w:num w:numId="24">
    <w:abstractNumId w:val="36"/>
  </w:num>
  <w:num w:numId="25">
    <w:abstractNumId w:val="44"/>
  </w:num>
  <w:num w:numId="26">
    <w:abstractNumId w:val="34"/>
  </w:num>
  <w:num w:numId="27">
    <w:abstractNumId w:val="41"/>
  </w:num>
  <w:num w:numId="28">
    <w:abstractNumId w:val="42"/>
  </w:num>
  <w:num w:numId="29">
    <w:abstractNumId w:val="32"/>
  </w:num>
  <w:num w:numId="30">
    <w:abstractNumId w:val="48"/>
  </w:num>
  <w:num w:numId="31">
    <w:abstractNumId w:val="51"/>
  </w:num>
  <w:num w:numId="32">
    <w:abstractNumId w:val="49"/>
  </w:num>
  <w:num w:numId="33">
    <w:abstractNumId w:val="59"/>
  </w:num>
  <w:num w:numId="34">
    <w:abstractNumId w:val="65"/>
  </w:num>
  <w:num w:numId="35">
    <w:abstractNumId w:val="54"/>
  </w:num>
  <w:num w:numId="36">
    <w:abstractNumId w:val="6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22C6"/>
    <w:rsid w:val="0000234E"/>
    <w:rsid w:val="000045B0"/>
    <w:rsid w:val="00006AFC"/>
    <w:rsid w:val="00006E27"/>
    <w:rsid w:val="000074AD"/>
    <w:rsid w:val="00007BAD"/>
    <w:rsid w:val="00007E32"/>
    <w:rsid w:val="0001141E"/>
    <w:rsid w:val="00011690"/>
    <w:rsid w:val="000136AC"/>
    <w:rsid w:val="00015F8A"/>
    <w:rsid w:val="00016F9E"/>
    <w:rsid w:val="00020918"/>
    <w:rsid w:val="00020F63"/>
    <w:rsid w:val="00021175"/>
    <w:rsid w:val="00021328"/>
    <w:rsid w:val="00021F28"/>
    <w:rsid w:val="00022173"/>
    <w:rsid w:val="00023F40"/>
    <w:rsid w:val="00024E74"/>
    <w:rsid w:val="000276BF"/>
    <w:rsid w:val="00031D27"/>
    <w:rsid w:val="00033698"/>
    <w:rsid w:val="00033ED7"/>
    <w:rsid w:val="000371C0"/>
    <w:rsid w:val="00045D5A"/>
    <w:rsid w:val="00046EF8"/>
    <w:rsid w:val="00051C33"/>
    <w:rsid w:val="00053507"/>
    <w:rsid w:val="00053DD2"/>
    <w:rsid w:val="00054441"/>
    <w:rsid w:val="00056A31"/>
    <w:rsid w:val="00057A4B"/>
    <w:rsid w:val="00057D66"/>
    <w:rsid w:val="000607C5"/>
    <w:rsid w:val="00061545"/>
    <w:rsid w:val="000617BC"/>
    <w:rsid w:val="00063D19"/>
    <w:rsid w:val="00063D82"/>
    <w:rsid w:val="00065572"/>
    <w:rsid w:val="000664C8"/>
    <w:rsid w:val="00066BEC"/>
    <w:rsid w:val="00066D89"/>
    <w:rsid w:val="000672ED"/>
    <w:rsid w:val="000674EB"/>
    <w:rsid w:val="00070936"/>
    <w:rsid w:val="000714D1"/>
    <w:rsid w:val="000715C7"/>
    <w:rsid w:val="00074CDE"/>
    <w:rsid w:val="00074D71"/>
    <w:rsid w:val="000755D8"/>
    <w:rsid w:val="00077DF6"/>
    <w:rsid w:val="000800DD"/>
    <w:rsid w:val="00081D18"/>
    <w:rsid w:val="00082DE8"/>
    <w:rsid w:val="00090481"/>
    <w:rsid w:val="00091011"/>
    <w:rsid w:val="00091D3B"/>
    <w:rsid w:val="000946D0"/>
    <w:rsid w:val="00094ECE"/>
    <w:rsid w:val="000967B0"/>
    <w:rsid w:val="00097022"/>
    <w:rsid w:val="000A04ED"/>
    <w:rsid w:val="000A6381"/>
    <w:rsid w:val="000B00D4"/>
    <w:rsid w:val="000B0B6E"/>
    <w:rsid w:val="000B1C6D"/>
    <w:rsid w:val="000B1FA3"/>
    <w:rsid w:val="000B2E2A"/>
    <w:rsid w:val="000B387D"/>
    <w:rsid w:val="000B5DFA"/>
    <w:rsid w:val="000B6FEF"/>
    <w:rsid w:val="000C13F3"/>
    <w:rsid w:val="000C2870"/>
    <w:rsid w:val="000C51AC"/>
    <w:rsid w:val="000C5E2B"/>
    <w:rsid w:val="000D12AB"/>
    <w:rsid w:val="000D2419"/>
    <w:rsid w:val="000D2527"/>
    <w:rsid w:val="000D3C3C"/>
    <w:rsid w:val="000D3D9A"/>
    <w:rsid w:val="000D55CA"/>
    <w:rsid w:val="000D69CD"/>
    <w:rsid w:val="000E17CD"/>
    <w:rsid w:val="000E1EC8"/>
    <w:rsid w:val="000E2A8B"/>
    <w:rsid w:val="000E2F1F"/>
    <w:rsid w:val="000E4C48"/>
    <w:rsid w:val="000E576B"/>
    <w:rsid w:val="000F03A6"/>
    <w:rsid w:val="00100270"/>
    <w:rsid w:val="001006A6"/>
    <w:rsid w:val="00101073"/>
    <w:rsid w:val="00102C1C"/>
    <w:rsid w:val="00105504"/>
    <w:rsid w:val="00107165"/>
    <w:rsid w:val="0011066B"/>
    <w:rsid w:val="001106E6"/>
    <w:rsid w:val="00112767"/>
    <w:rsid w:val="00117807"/>
    <w:rsid w:val="00117FF3"/>
    <w:rsid w:val="0012066E"/>
    <w:rsid w:val="001209AF"/>
    <w:rsid w:val="00122B9F"/>
    <w:rsid w:val="0012357F"/>
    <w:rsid w:val="00124C8F"/>
    <w:rsid w:val="00125F25"/>
    <w:rsid w:val="0013126C"/>
    <w:rsid w:val="00134480"/>
    <w:rsid w:val="00137162"/>
    <w:rsid w:val="00141695"/>
    <w:rsid w:val="0014468A"/>
    <w:rsid w:val="00150631"/>
    <w:rsid w:val="00151534"/>
    <w:rsid w:val="00154684"/>
    <w:rsid w:val="0015721C"/>
    <w:rsid w:val="0016100F"/>
    <w:rsid w:val="0016117C"/>
    <w:rsid w:val="00164318"/>
    <w:rsid w:val="00165485"/>
    <w:rsid w:val="001660E1"/>
    <w:rsid w:val="0016683D"/>
    <w:rsid w:val="00170124"/>
    <w:rsid w:val="001710AA"/>
    <w:rsid w:val="001726CD"/>
    <w:rsid w:val="00172D6B"/>
    <w:rsid w:val="0017316A"/>
    <w:rsid w:val="001753DB"/>
    <w:rsid w:val="001768C4"/>
    <w:rsid w:val="0017693C"/>
    <w:rsid w:val="00177077"/>
    <w:rsid w:val="001771FE"/>
    <w:rsid w:val="00180B86"/>
    <w:rsid w:val="001820A8"/>
    <w:rsid w:val="00183F46"/>
    <w:rsid w:val="00184EA3"/>
    <w:rsid w:val="00187E18"/>
    <w:rsid w:val="001908E3"/>
    <w:rsid w:val="00191100"/>
    <w:rsid w:val="00192BFB"/>
    <w:rsid w:val="00195A20"/>
    <w:rsid w:val="0019746B"/>
    <w:rsid w:val="001A2CD8"/>
    <w:rsid w:val="001A3038"/>
    <w:rsid w:val="001A3B0D"/>
    <w:rsid w:val="001A3B40"/>
    <w:rsid w:val="001B13C8"/>
    <w:rsid w:val="001B1ECD"/>
    <w:rsid w:val="001B29D1"/>
    <w:rsid w:val="001B30F8"/>
    <w:rsid w:val="001B3E3E"/>
    <w:rsid w:val="001B6DF5"/>
    <w:rsid w:val="001B7144"/>
    <w:rsid w:val="001C2492"/>
    <w:rsid w:val="001C3671"/>
    <w:rsid w:val="001C5B3E"/>
    <w:rsid w:val="001C7098"/>
    <w:rsid w:val="001D1431"/>
    <w:rsid w:val="001D262A"/>
    <w:rsid w:val="001D2F3D"/>
    <w:rsid w:val="001D3073"/>
    <w:rsid w:val="001D3105"/>
    <w:rsid w:val="001D4954"/>
    <w:rsid w:val="001D6909"/>
    <w:rsid w:val="001D75C3"/>
    <w:rsid w:val="001D7D04"/>
    <w:rsid w:val="001D7D6B"/>
    <w:rsid w:val="001E167D"/>
    <w:rsid w:val="001E3701"/>
    <w:rsid w:val="001E4EC7"/>
    <w:rsid w:val="001E7EC4"/>
    <w:rsid w:val="001F1DCC"/>
    <w:rsid w:val="001F3AB8"/>
    <w:rsid w:val="001F47EA"/>
    <w:rsid w:val="001F617A"/>
    <w:rsid w:val="001F69D5"/>
    <w:rsid w:val="00200268"/>
    <w:rsid w:val="00202173"/>
    <w:rsid w:val="002025E4"/>
    <w:rsid w:val="00204F6C"/>
    <w:rsid w:val="00205977"/>
    <w:rsid w:val="00207187"/>
    <w:rsid w:val="002111D5"/>
    <w:rsid w:val="0021262B"/>
    <w:rsid w:val="00214C42"/>
    <w:rsid w:val="002161FE"/>
    <w:rsid w:val="00216D37"/>
    <w:rsid w:val="00216DB5"/>
    <w:rsid w:val="00216DC9"/>
    <w:rsid w:val="00222404"/>
    <w:rsid w:val="002252B7"/>
    <w:rsid w:val="002259BA"/>
    <w:rsid w:val="00226288"/>
    <w:rsid w:val="00226647"/>
    <w:rsid w:val="00226EFD"/>
    <w:rsid w:val="00230F52"/>
    <w:rsid w:val="0023154A"/>
    <w:rsid w:val="00231588"/>
    <w:rsid w:val="00231E58"/>
    <w:rsid w:val="00232560"/>
    <w:rsid w:val="00234103"/>
    <w:rsid w:val="00234551"/>
    <w:rsid w:val="00235449"/>
    <w:rsid w:val="0024052F"/>
    <w:rsid w:val="00240938"/>
    <w:rsid w:val="00241560"/>
    <w:rsid w:val="00242760"/>
    <w:rsid w:val="00243D3E"/>
    <w:rsid w:val="00244306"/>
    <w:rsid w:val="002446D0"/>
    <w:rsid w:val="00244796"/>
    <w:rsid w:val="00246674"/>
    <w:rsid w:val="0025146F"/>
    <w:rsid w:val="00251865"/>
    <w:rsid w:val="002525F0"/>
    <w:rsid w:val="00252C49"/>
    <w:rsid w:val="00255C76"/>
    <w:rsid w:val="00257082"/>
    <w:rsid w:val="00257921"/>
    <w:rsid w:val="00260906"/>
    <w:rsid w:val="002660F1"/>
    <w:rsid w:val="00266A3E"/>
    <w:rsid w:val="00267AD2"/>
    <w:rsid w:val="00271195"/>
    <w:rsid w:val="002716C5"/>
    <w:rsid w:val="00272D6F"/>
    <w:rsid w:val="0027778F"/>
    <w:rsid w:val="00281C66"/>
    <w:rsid w:val="00282604"/>
    <w:rsid w:val="00283E52"/>
    <w:rsid w:val="0028432A"/>
    <w:rsid w:val="00284FBF"/>
    <w:rsid w:val="00287244"/>
    <w:rsid w:val="00290703"/>
    <w:rsid w:val="0029203E"/>
    <w:rsid w:val="002A1DD8"/>
    <w:rsid w:val="002A2799"/>
    <w:rsid w:val="002A29FE"/>
    <w:rsid w:val="002A2D6A"/>
    <w:rsid w:val="002A317D"/>
    <w:rsid w:val="002A406F"/>
    <w:rsid w:val="002A7BFC"/>
    <w:rsid w:val="002B1A81"/>
    <w:rsid w:val="002B2035"/>
    <w:rsid w:val="002B2D53"/>
    <w:rsid w:val="002B3B18"/>
    <w:rsid w:val="002B42F7"/>
    <w:rsid w:val="002B6B78"/>
    <w:rsid w:val="002C0E4E"/>
    <w:rsid w:val="002C221C"/>
    <w:rsid w:val="002C2969"/>
    <w:rsid w:val="002C2ADF"/>
    <w:rsid w:val="002C5D17"/>
    <w:rsid w:val="002C6657"/>
    <w:rsid w:val="002C6CD6"/>
    <w:rsid w:val="002C737D"/>
    <w:rsid w:val="002D0BBB"/>
    <w:rsid w:val="002D1C1D"/>
    <w:rsid w:val="002D1FB0"/>
    <w:rsid w:val="002D2901"/>
    <w:rsid w:val="002D2D9A"/>
    <w:rsid w:val="002D2EC7"/>
    <w:rsid w:val="002D5D20"/>
    <w:rsid w:val="002E0AC0"/>
    <w:rsid w:val="002E1A98"/>
    <w:rsid w:val="002E4CA2"/>
    <w:rsid w:val="002E5708"/>
    <w:rsid w:val="002E71BF"/>
    <w:rsid w:val="002E7685"/>
    <w:rsid w:val="002E7E40"/>
    <w:rsid w:val="002F1EB3"/>
    <w:rsid w:val="002F52DB"/>
    <w:rsid w:val="002F674C"/>
    <w:rsid w:val="002F6908"/>
    <w:rsid w:val="00300095"/>
    <w:rsid w:val="003006AB"/>
    <w:rsid w:val="003008BC"/>
    <w:rsid w:val="00300CD3"/>
    <w:rsid w:val="0030284B"/>
    <w:rsid w:val="00302A84"/>
    <w:rsid w:val="00302AF8"/>
    <w:rsid w:val="003036F8"/>
    <w:rsid w:val="00306111"/>
    <w:rsid w:val="00307E5F"/>
    <w:rsid w:val="00310F08"/>
    <w:rsid w:val="00312C4E"/>
    <w:rsid w:val="003153E2"/>
    <w:rsid w:val="00317408"/>
    <w:rsid w:val="003175A7"/>
    <w:rsid w:val="00317A90"/>
    <w:rsid w:val="00320C9B"/>
    <w:rsid w:val="00321513"/>
    <w:rsid w:val="003227F9"/>
    <w:rsid w:val="003257A9"/>
    <w:rsid w:val="0032794E"/>
    <w:rsid w:val="00331594"/>
    <w:rsid w:val="00331FC8"/>
    <w:rsid w:val="00334495"/>
    <w:rsid w:val="003403BE"/>
    <w:rsid w:val="003403E3"/>
    <w:rsid w:val="00340891"/>
    <w:rsid w:val="00341ABF"/>
    <w:rsid w:val="003424F4"/>
    <w:rsid w:val="00343CB4"/>
    <w:rsid w:val="00344544"/>
    <w:rsid w:val="0034622E"/>
    <w:rsid w:val="00346A84"/>
    <w:rsid w:val="00346AB6"/>
    <w:rsid w:val="00346EFE"/>
    <w:rsid w:val="0035701A"/>
    <w:rsid w:val="00360DF5"/>
    <w:rsid w:val="003624CB"/>
    <w:rsid w:val="003636CB"/>
    <w:rsid w:val="0036634E"/>
    <w:rsid w:val="00367583"/>
    <w:rsid w:val="00367AA0"/>
    <w:rsid w:val="00367F6B"/>
    <w:rsid w:val="003706F2"/>
    <w:rsid w:val="00372AB6"/>
    <w:rsid w:val="0037358A"/>
    <w:rsid w:val="00376AFD"/>
    <w:rsid w:val="00382C66"/>
    <w:rsid w:val="003843B0"/>
    <w:rsid w:val="003854F0"/>
    <w:rsid w:val="0038664C"/>
    <w:rsid w:val="00391644"/>
    <w:rsid w:val="00391E0B"/>
    <w:rsid w:val="00395CAF"/>
    <w:rsid w:val="0039619B"/>
    <w:rsid w:val="003961CC"/>
    <w:rsid w:val="00396382"/>
    <w:rsid w:val="00396A83"/>
    <w:rsid w:val="00396F46"/>
    <w:rsid w:val="003A0649"/>
    <w:rsid w:val="003A09AD"/>
    <w:rsid w:val="003A292D"/>
    <w:rsid w:val="003A386C"/>
    <w:rsid w:val="003A4B06"/>
    <w:rsid w:val="003A502B"/>
    <w:rsid w:val="003A5AF4"/>
    <w:rsid w:val="003A6D41"/>
    <w:rsid w:val="003A7F29"/>
    <w:rsid w:val="003B04FB"/>
    <w:rsid w:val="003B0B54"/>
    <w:rsid w:val="003B24B0"/>
    <w:rsid w:val="003B24DE"/>
    <w:rsid w:val="003B66EC"/>
    <w:rsid w:val="003B7B2C"/>
    <w:rsid w:val="003B7E08"/>
    <w:rsid w:val="003C01A8"/>
    <w:rsid w:val="003C0EE8"/>
    <w:rsid w:val="003C1705"/>
    <w:rsid w:val="003C42F3"/>
    <w:rsid w:val="003C7D51"/>
    <w:rsid w:val="003D0D81"/>
    <w:rsid w:val="003D0FDD"/>
    <w:rsid w:val="003D1CAB"/>
    <w:rsid w:val="003D2AFE"/>
    <w:rsid w:val="003D2D45"/>
    <w:rsid w:val="003E03A8"/>
    <w:rsid w:val="003E1361"/>
    <w:rsid w:val="003E388D"/>
    <w:rsid w:val="003E4274"/>
    <w:rsid w:val="003E4EBB"/>
    <w:rsid w:val="003E5BF3"/>
    <w:rsid w:val="003F18B2"/>
    <w:rsid w:val="003F18D1"/>
    <w:rsid w:val="003F3681"/>
    <w:rsid w:val="003F47A9"/>
    <w:rsid w:val="003F69AF"/>
    <w:rsid w:val="00402247"/>
    <w:rsid w:val="0040365D"/>
    <w:rsid w:val="00407DFC"/>
    <w:rsid w:val="0041150D"/>
    <w:rsid w:val="004136B0"/>
    <w:rsid w:val="0041648F"/>
    <w:rsid w:val="0041756B"/>
    <w:rsid w:val="0042058E"/>
    <w:rsid w:val="00421DA9"/>
    <w:rsid w:val="00424AC9"/>
    <w:rsid w:val="00425A32"/>
    <w:rsid w:val="00425F87"/>
    <w:rsid w:val="0042733A"/>
    <w:rsid w:val="00430C4A"/>
    <w:rsid w:val="004310C2"/>
    <w:rsid w:val="00431525"/>
    <w:rsid w:val="00433AB8"/>
    <w:rsid w:val="00433C68"/>
    <w:rsid w:val="00434FE6"/>
    <w:rsid w:val="00437FAF"/>
    <w:rsid w:val="00442BB6"/>
    <w:rsid w:val="00442DF4"/>
    <w:rsid w:val="0044759C"/>
    <w:rsid w:val="00450286"/>
    <w:rsid w:val="00450326"/>
    <w:rsid w:val="00451D55"/>
    <w:rsid w:val="00453B4F"/>
    <w:rsid w:val="00455F26"/>
    <w:rsid w:val="00456357"/>
    <w:rsid w:val="004612F9"/>
    <w:rsid w:val="0046271D"/>
    <w:rsid w:val="004628BC"/>
    <w:rsid w:val="00462DF0"/>
    <w:rsid w:val="004634E6"/>
    <w:rsid w:val="00465C82"/>
    <w:rsid w:val="00465F83"/>
    <w:rsid w:val="00466DEB"/>
    <w:rsid w:val="00467813"/>
    <w:rsid w:val="00473395"/>
    <w:rsid w:val="00474548"/>
    <w:rsid w:val="00480D25"/>
    <w:rsid w:val="00481FE6"/>
    <w:rsid w:val="00482D01"/>
    <w:rsid w:val="0048411C"/>
    <w:rsid w:val="00484C60"/>
    <w:rsid w:val="00487014"/>
    <w:rsid w:val="00492061"/>
    <w:rsid w:val="00494754"/>
    <w:rsid w:val="004977FE"/>
    <w:rsid w:val="004A1995"/>
    <w:rsid w:val="004A2F38"/>
    <w:rsid w:val="004A319D"/>
    <w:rsid w:val="004A44DE"/>
    <w:rsid w:val="004A4C2C"/>
    <w:rsid w:val="004A5CA4"/>
    <w:rsid w:val="004A67CD"/>
    <w:rsid w:val="004A6BE4"/>
    <w:rsid w:val="004A7954"/>
    <w:rsid w:val="004B0F8D"/>
    <w:rsid w:val="004B216A"/>
    <w:rsid w:val="004B2C6C"/>
    <w:rsid w:val="004C0333"/>
    <w:rsid w:val="004C03BD"/>
    <w:rsid w:val="004C437D"/>
    <w:rsid w:val="004C4640"/>
    <w:rsid w:val="004C58C8"/>
    <w:rsid w:val="004C64BF"/>
    <w:rsid w:val="004C691D"/>
    <w:rsid w:val="004C75CC"/>
    <w:rsid w:val="004C7AE9"/>
    <w:rsid w:val="004D0360"/>
    <w:rsid w:val="004D2822"/>
    <w:rsid w:val="004D446A"/>
    <w:rsid w:val="004D6573"/>
    <w:rsid w:val="004D70A5"/>
    <w:rsid w:val="004D71C0"/>
    <w:rsid w:val="004E281D"/>
    <w:rsid w:val="004E2B18"/>
    <w:rsid w:val="004E3204"/>
    <w:rsid w:val="004E6BA0"/>
    <w:rsid w:val="004E6FBB"/>
    <w:rsid w:val="004F3379"/>
    <w:rsid w:val="004F40DE"/>
    <w:rsid w:val="004F4F92"/>
    <w:rsid w:val="004F570C"/>
    <w:rsid w:val="004F6773"/>
    <w:rsid w:val="004F6A78"/>
    <w:rsid w:val="004F77C4"/>
    <w:rsid w:val="005011E5"/>
    <w:rsid w:val="0050195F"/>
    <w:rsid w:val="0050327F"/>
    <w:rsid w:val="00504517"/>
    <w:rsid w:val="005074CD"/>
    <w:rsid w:val="00510175"/>
    <w:rsid w:val="00512E3E"/>
    <w:rsid w:val="00516D1A"/>
    <w:rsid w:val="00522A4D"/>
    <w:rsid w:val="00523375"/>
    <w:rsid w:val="00530935"/>
    <w:rsid w:val="0053096A"/>
    <w:rsid w:val="00530C4F"/>
    <w:rsid w:val="00532759"/>
    <w:rsid w:val="005344FD"/>
    <w:rsid w:val="005348BD"/>
    <w:rsid w:val="005369D5"/>
    <w:rsid w:val="00540A3A"/>
    <w:rsid w:val="0054151D"/>
    <w:rsid w:val="00542800"/>
    <w:rsid w:val="00543D15"/>
    <w:rsid w:val="005505E5"/>
    <w:rsid w:val="005505FC"/>
    <w:rsid w:val="00550A84"/>
    <w:rsid w:val="00555B45"/>
    <w:rsid w:val="00556422"/>
    <w:rsid w:val="0055657E"/>
    <w:rsid w:val="0055716D"/>
    <w:rsid w:val="00557998"/>
    <w:rsid w:val="005603D6"/>
    <w:rsid w:val="00562200"/>
    <w:rsid w:val="00562313"/>
    <w:rsid w:val="00562E86"/>
    <w:rsid w:val="00563933"/>
    <w:rsid w:val="00563A5C"/>
    <w:rsid w:val="00564181"/>
    <w:rsid w:val="00566B67"/>
    <w:rsid w:val="00566C66"/>
    <w:rsid w:val="00567B9A"/>
    <w:rsid w:val="00571093"/>
    <w:rsid w:val="0057339D"/>
    <w:rsid w:val="005741F0"/>
    <w:rsid w:val="0057487D"/>
    <w:rsid w:val="005750BE"/>
    <w:rsid w:val="00575F86"/>
    <w:rsid w:val="00576C7C"/>
    <w:rsid w:val="00580BBF"/>
    <w:rsid w:val="00580CF1"/>
    <w:rsid w:val="005820A4"/>
    <w:rsid w:val="0058705C"/>
    <w:rsid w:val="00587346"/>
    <w:rsid w:val="005927A8"/>
    <w:rsid w:val="00593270"/>
    <w:rsid w:val="0059366F"/>
    <w:rsid w:val="0059474B"/>
    <w:rsid w:val="00595395"/>
    <w:rsid w:val="005953FA"/>
    <w:rsid w:val="005957C3"/>
    <w:rsid w:val="00596D20"/>
    <w:rsid w:val="005A0267"/>
    <w:rsid w:val="005A02E8"/>
    <w:rsid w:val="005A1D11"/>
    <w:rsid w:val="005A2FA7"/>
    <w:rsid w:val="005A345C"/>
    <w:rsid w:val="005A4021"/>
    <w:rsid w:val="005A551E"/>
    <w:rsid w:val="005A750D"/>
    <w:rsid w:val="005B0741"/>
    <w:rsid w:val="005B1912"/>
    <w:rsid w:val="005B2219"/>
    <w:rsid w:val="005B2287"/>
    <w:rsid w:val="005B625C"/>
    <w:rsid w:val="005B66FA"/>
    <w:rsid w:val="005C2B46"/>
    <w:rsid w:val="005C375C"/>
    <w:rsid w:val="005C3F6E"/>
    <w:rsid w:val="005C5EAE"/>
    <w:rsid w:val="005C6D6A"/>
    <w:rsid w:val="005C71EF"/>
    <w:rsid w:val="005D0E82"/>
    <w:rsid w:val="005D194B"/>
    <w:rsid w:val="005D1F7F"/>
    <w:rsid w:val="005D3718"/>
    <w:rsid w:val="005D4D14"/>
    <w:rsid w:val="005D4FC1"/>
    <w:rsid w:val="005D7E28"/>
    <w:rsid w:val="005E0A3F"/>
    <w:rsid w:val="005E130E"/>
    <w:rsid w:val="005E2D3A"/>
    <w:rsid w:val="005E4D4F"/>
    <w:rsid w:val="005E5EB9"/>
    <w:rsid w:val="005E5F46"/>
    <w:rsid w:val="005E723C"/>
    <w:rsid w:val="005F3756"/>
    <w:rsid w:val="005F47A0"/>
    <w:rsid w:val="005F4EBB"/>
    <w:rsid w:val="005F4FEA"/>
    <w:rsid w:val="005F577A"/>
    <w:rsid w:val="005F6EE8"/>
    <w:rsid w:val="005F70E5"/>
    <w:rsid w:val="005F7BA4"/>
    <w:rsid w:val="00600BE1"/>
    <w:rsid w:val="00601A64"/>
    <w:rsid w:val="00601AA9"/>
    <w:rsid w:val="006029F3"/>
    <w:rsid w:val="006031CA"/>
    <w:rsid w:val="00603AA6"/>
    <w:rsid w:val="00605681"/>
    <w:rsid w:val="00607D49"/>
    <w:rsid w:val="00610034"/>
    <w:rsid w:val="00610351"/>
    <w:rsid w:val="006140A4"/>
    <w:rsid w:val="00614EC1"/>
    <w:rsid w:val="006161C5"/>
    <w:rsid w:val="00620207"/>
    <w:rsid w:val="00621AA3"/>
    <w:rsid w:val="006226AD"/>
    <w:rsid w:val="00622EDC"/>
    <w:rsid w:val="006246D6"/>
    <w:rsid w:val="0062499D"/>
    <w:rsid w:val="0063568A"/>
    <w:rsid w:val="00635F7C"/>
    <w:rsid w:val="006413C2"/>
    <w:rsid w:val="00641AA1"/>
    <w:rsid w:val="00642E45"/>
    <w:rsid w:val="00643026"/>
    <w:rsid w:val="00645651"/>
    <w:rsid w:val="00645CB1"/>
    <w:rsid w:val="00652232"/>
    <w:rsid w:val="00654074"/>
    <w:rsid w:val="006546B2"/>
    <w:rsid w:val="006546F0"/>
    <w:rsid w:val="0065471A"/>
    <w:rsid w:val="0065586F"/>
    <w:rsid w:val="00655A49"/>
    <w:rsid w:val="00656BEC"/>
    <w:rsid w:val="00656F57"/>
    <w:rsid w:val="00660066"/>
    <w:rsid w:val="006616D1"/>
    <w:rsid w:val="00661A77"/>
    <w:rsid w:val="00672190"/>
    <w:rsid w:val="0067355D"/>
    <w:rsid w:val="0067491D"/>
    <w:rsid w:val="00674BBA"/>
    <w:rsid w:val="00680068"/>
    <w:rsid w:val="006805F3"/>
    <w:rsid w:val="00682A5D"/>
    <w:rsid w:val="00683C24"/>
    <w:rsid w:val="00683F9B"/>
    <w:rsid w:val="0068530C"/>
    <w:rsid w:val="0068718F"/>
    <w:rsid w:val="006879B3"/>
    <w:rsid w:val="00690569"/>
    <w:rsid w:val="006905EB"/>
    <w:rsid w:val="00691643"/>
    <w:rsid w:val="00692272"/>
    <w:rsid w:val="0069398E"/>
    <w:rsid w:val="006946DD"/>
    <w:rsid w:val="006954B9"/>
    <w:rsid w:val="00695650"/>
    <w:rsid w:val="006A16C2"/>
    <w:rsid w:val="006A37F9"/>
    <w:rsid w:val="006A45AA"/>
    <w:rsid w:val="006B0A43"/>
    <w:rsid w:val="006B1940"/>
    <w:rsid w:val="006B1F8C"/>
    <w:rsid w:val="006B30FD"/>
    <w:rsid w:val="006B38C8"/>
    <w:rsid w:val="006B52A9"/>
    <w:rsid w:val="006C023B"/>
    <w:rsid w:val="006C1870"/>
    <w:rsid w:val="006C3BE8"/>
    <w:rsid w:val="006C3FD7"/>
    <w:rsid w:val="006C46DF"/>
    <w:rsid w:val="006D0712"/>
    <w:rsid w:val="006D1999"/>
    <w:rsid w:val="006D3B92"/>
    <w:rsid w:val="006D5B89"/>
    <w:rsid w:val="006D611A"/>
    <w:rsid w:val="006D6201"/>
    <w:rsid w:val="006D727A"/>
    <w:rsid w:val="006D7388"/>
    <w:rsid w:val="006E1109"/>
    <w:rsid w:val="006E11F6"/>
    <w:rsid w:val="006E205B"/>
    <w:rsid w:val="006E2C36"/>
    <w:rsid w:val="006E3104"/>
    <w:rsid w:val="006E3169"/>
    <w:rsid w:val="006E575E"/>
    <w:rsid w:val="006F0490"/>
    <w:rsid w:val="006F0823"/>
    <w:rsid w:val="006F12CB"/>
    <w:rsid w:val="006F1A79"/>
    <w:rsid w:val="006F39AA"/>
    <w:rsid w:val="006F5956"/>
    <w:rsid w:val="006F6A4C"/>
    <w:rsid w:val="007014A9"/>
    <w:rsid w:val="00701CA3"/>
    <w:rsid w:val="00702461"/>
    <w:rsid w:val="00702E80"/>
    <w:rsid w:val="00704CFC"/>
    <w:rsid w:val="007058C2"/>
    <w:rsid w:val="007059BB"/>
    <w:rsid w:val="00706A8D"/>
    <w:rsid w:val="00710363"/>
    <w:rsid w:val="00710E65"/>
    <w:rsid w:val="007121CC"/>
    <w:rsid w:val="007160DB"/>
    <w:rsid w:val="00716C4A"/>
    <w:rsid w:val="00717509"/>
    <w:rsid w:val="0071797C"/>
    <w:rsid w:val="00717DCB"/>
    <w:rsid w:val="00717FBB"/>
    <w:rsid w:val="00720E28"/>
    <w:rsid w:val="00721C7B"/>
    <w:rsid w:val="00722C3F"/>
    <w:rsid w:val="007231BA"/>
    <w:rsid w:val="007233C4"/>
    <w:rsid w:val="00725D1D"/>
    <w:rsid w:val="00726294"/>
    <w:rsid w:val="00730623"/>
    <w:rsid w:val="00733EC5"/>
    <w:rsid w:val="0073400F"/>
    <w:rsid w:val="007340C4"/>
    <w:rsid w:val="007414F6"/>
    <w:rsid w:val="00742FDF"/>
    <w:rsid w:val="0074417E"/>
    <w:rsid w:val="00746FCA"/>
    <w:rsid w:val="0075103F"/>
    <w:rsid w:val="0075125D"/>
    <w:rsid w:val="00751527"/>
    <w:rsid w:val="007518F0"/>
    <w:rsid w:val="00751992"/>
    <w:rsid w:val="00753D7C"/>
    <w:rsid w:val="00754803"/>
    <w:rsid w:val="00756FC2"/>
    <w:rsid w:val="00760060"/>
    <w:rsid w:val="00760481"/>
    <w:rsid w:val="0076054C"/>
    <w:rsid w:val="0076082C"/>
    <w:rsid w:val="00760D1F"/>
    <w:rsid w:val="007632CA"/>
    <w:rsid w:val="0076584C"/>
    <w:rsid w:val="00766803"/>
    <w:rsid w:val="00775102"/>
    <w:rsid w:val="00775497"/>
    <w:rsid w:val="007772A0"/>
    <w:rsid w:val="007773E5"/>
    <w:rsid w:val="0078064C"/>
    <w:rsid w:val="00780C45"/>
    <w:rsid w:val="00781B24"/>
    <w:rsid w:val="007834D0"/>
    <w:rsid w:val="00783C31"/>
    <w:rsid w:val="00785EC0"/>
    <w:rsid w:val="007871E6"/>
    <w:rsid w:val="00787606"/>
    <w:rsid w:val="00792C0C"/>
    <w:rsid w:val="0079453F"/>
    <w:rsid w:val="00795CDD"/>
    <w:rsid w:val="007972CD"/>
    <w:rsid w:val="00797596"/>
    <w:rsid w:val="00797D51"/>
    <w:rsid w:val="007A04E2"/>
    <w:rsid w:val="007A1706"/>
    <w:rsid w:val="007A1C82"/>
    <w:rsid w:val="007A27CF"/>
    <w:rsid w:val="007A457D"/>
    <w:rsid w:val="007A63C2"/>
    <w:rsid w:val="007A64A6"/>
    <w:rsid w:val="007A6A56"/>
    <w:rsid w:val="007B0DF2"/>
    <w:rsid w:val="007B355C"/>
    <w:rsid w:val="007B4406"/>
    <w:rsid w:val="007B5B51"/>
    <w:rsid w:val="007B625F"/>
    <w:rsid w:val="007B6FC0"/>
    <w:rsid w:val="007C5815"/>
    <w:rsid w:val="007C6A2E"/>
    <w:rsid w:val="007C6DBB"/>
    <w:rsid w:val="007D093F"/>
    <w:rsid w:val="007D1247"/>
    <w:rsid w:val="007D1FE0"/>
    <w:rsid w:val="007D2036"/>
    <w:rsid w:val="007D2100"/>
    <w:rsid w:val="007D23F8"/>
    <w:rsid w:val="007D6C1D"/>
    <w:rsid w:val="007D7CC9"/>
    <w:rsid w:val="007E72F6"/>
    <w:rsid w:val="007E785F"/>
    <w:rsid w:val="007E7B20"/>
    <w:rsid w:val="007F0013"/>
    <w:rsid w:val="007F342D"/>
    <w:rsid w:val="007F43FB"/>
    <w:rsid w:val="007F4677"/>
    <w:rsid w:val="007F5156"/>
    <w:rsid w:val="007F5A3A"/>
    <w:rsid w:val="007F6FA0"/>
    <w:rsid w:val="008009B2"/>
    <w:rsid w:val="00801392"/>
    <w:rsid w:val="008055B8"/>
    <w:rsid w:val="00807FED"/>
    <w:rsid w:val="00810CC8"/>
    <w:rsid w:val="00811BDD"/>
    <w:rsid w:val="00811BFA"/>
    <w:rsid w:val="00816E4E"/>
    <w:rsid w:val="008179B0"/>
    <w:rsid w:val="0082031E"/>
    <w:rsid w:val="008207C7"/>
    <w:rsid w:val="0082263B"/>
    <w:rsid w:val="00822981"/>
    <w:rsid w:val="0082337C"/>
    <w:rsid w:val="00824249"/>
    <w:rsid w:val="0082465D"/>
    <w:rsid w:val="008252AA"/>
    <w:rsid w:val="0082772A"/>
    <w:rsid w:val="00830646"/>
    <w:rsid w:val="00834DC1"/>
    <w:rsid w:val="0083531E"/>
    <w:rsid w:val="00837A12"/>
    <w:rsid w:val="00837DB8"/>
    <w:rsid w:val="008419C3"/>
    <w:rsid w:val="00842F98"/>
    <w:rsid w:val="00844578"/>
    <w:rsid w:val="008463DA"/>
    <w:rsid w:val="00846D99"/>
    <w:rsid w:val="00847EF4"/>
    <w:rsid w:val="00850E45"/>
    <w:rsid w:val="00855CAE"/>
    <w:rsid w:val="00855DFE"/>
    <w:rsid w:val="00860039"/>
    <w:rsid w:val="0086232D"/>
    <w:rsid w:val="00862F34"/>
    <w:rsid w:val="00864326"/>
    <w:rsid w:val="00865602"/>
    <w:rsid w:val="00866268"/>
    <w:rsid w:val="008679FF"/>
    <w:rsid w:val="00870E7A"/>
    <w:rsid w:val="00870F4A"/>
    <w:rsid w:val="00871E0B"/>
    <w:rsid w:val="0087305C"/>
    <w:rsid w:val="00873AEA"/>
    <w:rsid w:val="00873EA1"/>
    <w:rsid w:val="00875254"/>
    <w:rsid w:val="008758EF"/>
    <w:rsid w:val="008813E2"/>
    <w:rsid w:val="008831A4"/>
    <w:rsid w:val="00884B1C"/>
    <w:rsid w:val="008869FC"/>
    <w:rsid w:val="008901D5"/>
    <w:rsid w:val="00890CCD"/>
    <w:rsid w:val="00891876"/>
    <w:rsid w:val="00893AD3"/>
    <w:rsid w:val="008964B9"/>
    <w:rsid w:val="00896C6F"/>
    <w:rsid w:val="008A188B"/>
    <w:rsid w:val="008A2966"/>
    <w:rsid w:val="008A34CB"/>
    <w:rsid w:val="008B0809"/>
    <w:rsid w:val="008B2BDB"/>
    <w:rsid w:val="008B3269"/>
    <w:rsid w:val="008B57DD"/>
    <w:rsid w:val="008B587D"/>
    <w:rsid w:val="008B6632"/>
    <w:rsid w:val="008B74CE"/>
    <w:rsid w:val="008C0947"/>
    <w:rsid w:val="008C0BE6"/>
    <w:rsid w:val="008C188E"/>
    <w:rsid w:val="008C1A2A"/>
    <w:rsid w:val="008C3C9F"/>
    <w:rsid w:val="008C4F1D"/>
    <w:rsid w:val="008C55F1"/>
    <w:rsid w:val="008C62DB"/>
    <w:rsid w:val="008D0B84"/>
    <w:rsid w:val="008D15A7"/>
    <w:rsid w:val="008D5C7C"/>
    <w:rsid w:val="008D77F8"/>
    <w:rsid w:val="008D78B6"/>
    <w:rsid w:val="008D7D1B"/>
    <w:rsid w:val="008E1148"/>
    <w:rsid w:val="008E1AFB"/>
    <w:rsid w:val="008E3CCB"/>
    <w:rsid w:val="008E4B96"/>
    <w:rsid w:val="008E65E6"/>
    <w:rsid w:val="008E68D7"/>
    <w:rsid w:val="008E6A35"/>
    <w:rsid w:val="008E7A75"/>
    <w:rsid w:val="008E7BC3"/>
    <w:rsid w:val="008E7DE8"/>
    <w:rsid w:val="008F0BA2"/>
    <w:rsid w:val="008F2BD0"/>
    <w:rsid w:val="008F37FC"/>
    <w:rsid w:val="008F44B2"/>
    <w:rsid w:val="008F5353"/>
    <w:rsid w:val="008F6CD3"/>
    <w:rsid w:val="00900955"/>
    <w:rsid w:val="009026A9"/>
    <w:rsid w:val="00904B1C"/>
    <w:rsid w:val="009062F6"/>
    <w:rsid w:val="0090689C"/>
    <w:rsid w:val="009069A3"/>
    <w:rsid w:val="00907EEB"/>
    <w:rsid w:val="009105D1"/>
    <w:rsid w:val="00911044"/>
    <w:rsid w:val="00912AEC"/>
    <w:rsid w:val="00913839"/>
    <w:rsid w:val="0091422C"/>
    <w:rsid w:val="0091428E"/>
    <w:rsid w:val="009142D7"/>
    <w:rsid w:val="009142D9"/>
    <w:rsid w:val="00915731"/>
    <w:rsid w:val="00916B53"/>
    <w:rsid w:val="00920FAF"/>
    <w:rsid w:val="009212B2"/>
    <w:rsid w:val="009259E0"/>
    <w:rsid w:val="0093184A"/>
    <w:rsid w:val="00931EE0"/>
    <w:rsid w:val="0093373E"/>
    <w:rsid w:val="00935BD9"/>
    <w:rsid w:val="0094039D"/>
    <w:rsid w:val="0094095C"/>
    <w:rsid w:val="0094233E"/>
    <w:rsid w:val="00942A2E"/>
    <w:rsid w:val="009436DE"/>
    <w:rsid w:val="00945021"/>
    <w:rsid w:val="009470D4"/>
    <w:rsid w:val="00951050"/>
    <w:rsid w:val="00951477"/>
    <w:rsid w:val="009546D1"/>
    <w:rsid w:val="00954DB5"/>
    <w:rsid w:val="00956616"/>
    <w:rsid w:val="00960CE2"/>
    <w:rsid w:val="0096143F"/>
    <w:rsid w:val="009626E5"/>
    <w:rsid w:val="00962B9E"/>
    <w:rsid w:val="00962E06"/>
    <w:rsid w:val="00964127"/>
    <w:rsid w:val="00965FBD"/>
    <w:rsid w:val="00966257"/>
    <w:rsid w:val="0096633C"/>
    <w:rsid w:val="0096700E"/>
    <w:rsid w:val="00967743"/>
    <w:rsid w:val="009717A3"/>
    <w:rsid w:val="009722FD"/>
    <w:rsid w:val="00972D19"/>
    <w:rsid w:val="009751B9"/>
    <w:rsid w:val="00975839"/>
    <w:rsid w:val="009763B6"/>
    <w:rsid w:val="00976C11"/>
    <w:rsid w:val="00976D01"/>
    <w:rsid w:val="00983FD4"/>
    <w:rsid w:val="009878AB"/>
    <w:rsid w:val="00987F54"/>
    <w:rsid w:val="00990829"/>
    <w:rsid w:val="00991139"/>
    <w:rsid w:val="009921A6"/>
    <w:rsid w:val="009931B7"/>
    <w:rsid w:val="00993DA6"/>
    <w:rsid w:val="00994695"/>
    <w:rsid w:val="009A073E"/>
    <w:rsid w:val="009A137F"/>
    <w:rsid w:val="009A156A"/>
    <w:rsid w:val="009A283E"/>
    <w:rsid w:val="009A2FFB"/>
    <w:rsid w:val="009A468B"/>
    <w:rsid w:val="009A62E1"/>
    <w:rsid w:val="009A68E5"/>
    <w:rsid w:val="009B2886"/>
    <w:rsid w:val="009B3AAE"/>
    <w:rsid w:val="009B5572"/>
    <w:rsid w:val="009B74B4"/>
    <w:rsid w:val="009C17A4"/>
    <w:rsid w:val="009C4D6B"/>
    <w:rsid w:val="009C5B81"/>
    <w:rsid w:val="009D050F"/>
    <w:rsid w:val="009D1363"/>
    <w:rsid w:val="009D2800"/>
    <w:rsid w:val="009D38CA"/>
    <w:rsid w:val="009D3BE4"/>
    <w:rsid w:val="009D6BCF"/>
    <w:rsid w:val="009D72EC"/>
    <w:rsid w:val="009D73E8"/>
    <w:rsid w:val="009D743C"/>
    <w:rsid w:val="009E1D51"/>
    <w:rsid w:val="009E1FA9"/>
    <w:rsid w:val="009E2DDC"/>
    <w:rsid w:val="009E3AF3"/>
    <w:rsid w:val="009E42F4"/>
    <w:rsid w:val="009E4330"/>
    <w:rsid w:val="009E48D9"/>
    <w:rsid w:val="009E4DEF"/>
    <w:rsid w:val="009E6085"/>
    <w:rsid w:val="009E77EE"/>
    <w:rsid w:val="009F0290"/>
    <w:rsid w:val="009F1EAB"/>
    <w:rsid w:val="009F2E6D"/>
    <w:rsid w:val="009F7352"/>
    <w:rsid w:val="00A01E72"/>
    <w:rsid w:val="00A02ADA"/>
    <w:rsid w:val="00A0372D"/>
    <w:rsid w:val="00A04C12"/>
    <w:rsid w:val="00A0642A"/>
    <w:rsid w:val="00A065D7"/>
    <w:rsid w:val="00A07D1A"/>
    <w:rsid w:val="00A1110A"/>
    <w:rsid w:val="00A13E04"/>
    <w:rsid w:val="00A1416C"/>
    <w:rsid w:val="00A21C51"/>
    <w:rsid w:val="00A224CB"/>
    <w:rsid w:val="00A23210"/>
    <w:rsid w:val="00A25D12"/>
    <w:rsid w:val="00A26BF4"/>
    <w:rsid w:val="00A27FD0"/>
    <w:rsid w:val="00A31867"/>
    <w:rsid w:val="00A32196"/>
    <w:rsid w:val="00A34913"/>
    <w:rsid w:val="00A404E6"/>
    <w:rsid w:val="00A42172"/>
    <w:rsid w:val="00A4286A"/>
    <w:rsid w:val="00A42A2C"/>
    <w:rsid w:val="00A42ED0"/>
    <w:rsid w:val="00A45134"/>
    <w:rsid w:val="00A4633A"/>
    <w:rsid w:val="00A46528"/>
    <w:rsid w:val="00A46F31"/>
    <w:rsid w:val="00A50D08"/>
    <w:rsid w:val="00A50F37"/>
    <w:rsid w:val="00A537FA"/>
    <w:rsid w:val="00A5649B"/>
    <w:rsid w:val="00A604EB"/>
    <w:rsid w:val="00A6229D"/>
    <w:rsid w:val="00A622F1"/>
    <w:rsid w:val="00A65133"/>
    <w:rsid w:val="00A67616"/>
    <w:rsid w:val="00A72470"/>
    <w:rsid w:val="00A7663C"/>
    <w:rsid w:val="00A768A4"/>
    <w:rsid w:val="00A77697"/>
    <w:rsid w:val="00A828EA"/>
    <w:rsid w:val="00A840FC"/>
    <w:rsid w:val="00A85253"/>
    <w:rsid w:val="00A85B1C"/>
    <w:rsid w:val="00A860F3"/>
    <w:rsid w:val="00A90212"/>
    <w:rsid w:val="00A907F2"/>
    <w:rsid w:val="00A90895"/>
    <w:rsid w:val="00A93298"/>
    <w:rsid w:val="00A95B49"/>
    <w:rsid w:val="00A95EAC"/>
    <w:rsid w:val="00A97194"/>
    <w:rsid w:val="00A971CA"/>
    <w:rsid w:val="00AA0342"/>
    <w:rsid w:val="00AA0593"/>
    <w:rsid w:val="00AA07A5"/>
    <w:rsid w:val="00AA0C8A"/>
    <w:rsid w:val="00AA1522"/>
    <w:rsid w:val="00AA22A0"/>
    <w:rsid w:val="00AA54B3"/>
    <w:rsid w:val="00AA57B7"/>
    <w:rsid w:val="00AA617D"/>
    <w:rsid w:val="00AA619C"/>
    <w:rsid w:val="00AA6D92"/>
    <w:rsid w:val="00AB2330"/>
    <w:rsid w:val="00AB2E2B"/>
    <w:rsid w:val="00AB558F"/>
    <w:rsid w:val="00AB5942"/>
    <w:rsid w:val="00AB5B20"/>
    <w:rsid w:val="00AB6F84"/>
    <w:rsid w:val="00AC2494"/>
    <w:rsid w:val="00AC4023"/>
    <w:rsid w:val="00AC478C"/>
    <w:rsid w:val="00AC4983"/>
    <w:rsid w:val="00AC6101"/>
    <w:rsid w:val="00AC71A8"/>
    <w:rsid w:val="00AD2BBD"/>
    <w:rsid w:val="00AD2E39"/>
    <w:rsid w:val="00AD4381"/>
    <w:rsid w:val="00AD50AF"/>
    <w:rsid w:val="00AD6453"/>
    <w:rsid w:val="00AD652B"/>
    <w:rsid w:val="00AD656B"/>
    <w:rsid w:val="00AD6F75"/>
    <w:rsid w:val="00AD71C3"/>
    <w:rsid w:val="00AD75A8"/>
    <w:rsid w:val="00AD7DBB"/>
    <w:rsid w:val="00AE00E3"/>
    <w:rsid w:val="00AE033A"/>
    <w:rsid w:val="00AE0F55"/>
    <w:rsid w:val="00AE191C"/>
    <w:rsid w:val="00AE19B0"/>
    <w:rsid w:val="00AE22DC"/>
    <w:rsid w:val="00AE24F9"/>
    <w:rsid w:val="00AE45BB"/>
    <w:rsid w:val="00AE4A10"/>
    <w:rsid w:val="00AE4E84"/>
    <w:rsid w:val="00AF075C"/>
    <w:rsid w:val="00AF07E3"/>
    <w:rsid w:val="00AF0A5E"/>
    <w:rsid w:val="00AF39BF"/>
    <w:rsid w:val="00AF4B9C"/>
    <w:rsid w:val="00AF664B"/>
    <w:rsid w:val="00AF6656"/>
    <w:rsid w:val="00AF6787"/>
    <w:rsid w:val="00AF749A"/>
    <w:rsid w:val="00B002FE"/>
    <w:rsid w:val="00B0079C"/>
    <w:rsid w:val="00B0129E"/>
    <w:rsid w:val="00B0242A"/>
    <w:rsid w:val="00B02C91"/>
    <w:rsid w:val="00B0351F"/>
    <w:rsid w:val="00B06201"/>
    <w:rsid w:val="00B1228F"/>
    <w:rsid w:val="00B124B9"/>
    <w:rsid w:val="00B124F3"/>
    <w:rsid w:val="00B1266A"/>
    <w:rsid w:val="00B1412E"/>
    <w:rsid w:val="00B141BB"/>
    <w:rsid w:val="00B16648"/>
    <w:rsid w:val="00B177ED"/>
    <w:rsid w:val="00B229E2"/>
    <w:rsid w:val="00B23697"/>
    <w:rsid w:val="00B23757"/>
    <w:rsid w:val="00B23919"/>
    <w:rsid w:val="00B24201"/>
    <w:rsid w:val="00B252CB"/>
    <w:rsid w:val="00B25EEC"/>
    <w:rsid w:val="00B25F10"/>
    <w:rsid w:val="00B261CA"/>
    <w:rsid w:val="00B26E3E"/>
    <w:rsid w:val="00B27E76"/>
    <w:rsid w:val="00B30A83"/>
    <w:rsid w:val="00B315B2"/>
    <w:rsid w:val="00B334A8"/>
    <w:rsid w:val="00B33911"/>
    <w:rsid w:val="00B3455F"/>
    <w:rsid w:val="00B348EA"/>
    <w:rsid w:val="00B35AF9"/>
    <w:rsid w:val="00B37248"/>
    <w:rsid w:val="00B426D2"/>
    <w:rsid w:val="00B430BA"/>
    <w:rsid w:val="00B4479A"/>
    <w:rsid w:val="00B476ED"/>
    <w:rsid w:val="00B50520"/>
    <w:rsid w:val="00B523AA"/>
    <w:rsid w:val="00B526D6"/>
    <w:rsid w:val="00B52AB3"/>
    <w:rsid w:val="00B52C82"/>
    <w:rsid w:val="00B54711"/>
    <w:rsid w:val="00B55D83"/>
    <w:rsid w:val="00B5648E"/>
    <w:rsid w:val="00B608FA"/>
    <w:rsid w:val="00B60CB3"/>
    <w:rsid w:val="00B6273D"/>
    <w:rsid w:val="00B6569C"/>
    <w:rsid w:val="00B658A1"/>
    <w:rsid w:val="00B669AA"/>
    <w:rsid w:val="00B71217"/>
    <w:rsid w:val="00B71317"/>
    <w:rsid w:val="00B721B4"/>
    <w:rsid w:val="00B74179"/>
    <w:rsid w:val="00B74185"/>
    <w:rsid w:val="00B75011"/>
    <w:rsid w:val="00B76134"/>
    <w:rsid w:val="00B772A8"/>
    <w:rsid w:val="00B773CF"/>
    <w:rsid w:val="00B8091B"/>
    <w:rsid w:val="00B80F21"/>
    <w:rsid w:val="00B82943"/>
    <w:rsid w:val="00B84AAB"/>
    <w:rsid w:val="00B855D3"/>
    <w:rsid w:val="00B8569B"/>
    <w:rsid w:val="00B8734C"/>
    <w:rsid w:val="00B8788E"/>
    <w:rsid w:val="00B926FB"/>
    <w:rsid w:val="00B93447"/>
    <w:rsid w:val="00B95651"/>
    <w:rsid w:val="00B95A7C"/>
    <w:rsid w:val="00B95D88"/>
    <w:rsid w:val="00B9644A"/>
    <w:rsid w:val="00BA0362"/>
    <w:rsid w:val="00BA1359"/>
    <w:rsid w:val="00BA1A6B"/>
    <w:rsid w:val="00BA22D8"/>
    <w:rsid w:val="00BA252D"/>
    <w:rsid w:val="00BA27D7"/>
    <w:rsid w:val="00BA6315"/>
    <w:rsid w:val="00BA7DA6"/>
    <w:rsid w:val="00BB0EC4"/>
    <w:rsid w:val="00BB1109"/>
    <w:rsid w:val="00BB246B"/>
    <w:rsid w:val="00BB3F07"/>
    <w:rsid w:val="00BB4A08"/>
    <w:rsid w:val="00BB5565"/>
    <w:rsid w:val="00BB6C11"/>
    <w:rsid w:val="00BB72ED"/>
    <w:rsid w:val="00BC0393"/>
    <w:rsid w:val="00BC27C6"/>
    <w:rsid w:val="00BC28E2"/>
    <w:rsid w:val="00BC2E0A"/>
    <w:rsid w:val="00BC4F33"/>
    <w:rsid w:val="00BC7A1A"/>
    <w:rsid w:val="00BD0077"/>
    <w:rsid w:val="00BD1C52"/>
    <w:rsid w:val="00BD1D3D"/>
    <w:rsid w:val="00BD47A3"/>
    <w:rsid w:val="00BE0389"/>
    <w:rsid w:val="00BE09C7"/>
    <w:rsid w:val="00BE1B11"/>
    <w:rsid w:val="00BE1FF2"/>
    <w:rsid w:val="00BE2249"/>
    <w:rsid w:val="00BE3B56"/>
    <w:rsid w:val="00BF0D9D"/>
    <w:rsid w:val="00BF35C0"/>
    <w:rsid w:val="00BF3A7F"/>
    <w:rsid w:val="00BF3C62"/>
    <w:rsid w:val="00BF400E"/>
    <w:rsid w:val="00BF464D"/>
    <w:rsid w:val="00BF4B54"/>
    <w:rsid w:val="00BF52E5"/>
    <w:rsid w:val="00BF72B3"/>
    <w:rsid w:val="00C012A0"/>
    <w:rsid w:val="00C0247E"/>
    <w:rsid w:val="00C033F4"/>
    <w:rsid w:val="00C071D5"/>
    <w:rsid w:val="00C10E8B"/>
    <w:rsid w:val="00C111D7"/>
    <w:rsid w:val="00C1147B"/>
    <w:rsid w:val="00C11530"/>
    <w:rsid w:val="00C11665"/>
    <w:rsid w:val="00C14B87"/>
    <w:rsid w:val="00C168A6"/>
    <w:rsid w:val="00C16C6F"/>
    <w:rsid w:val="00C2217B"/>
    <w:rsid w:val="00C22266"/>
    <w:rsid w:val="00C22271"/>
    <w:rsid w:val="00C225A9"/>
    <w:rsid w:val="00C244CB"/>
    <w:rsid w:val="00C279D6"/>
    <w:rsid w:val="00C30A5A"/>
    <w:rsid w:val="00C31BB5"/>
    <w:rsid w:val="00C329E4"/>
    <w:rsid w:val="00C33BD8"/>
    <w:rsid w:val="00C36263"/>
    <w:rsid w:val="00C41471"/>
    <w:rsid w:val="00C416ED"/>
    <w:rsid w:val="00C42F5B"/>
    <w:rsid w:val="00C4338B"/>
    <w:rsid w:val="00C43891"/>
    <w:rsid w:val="00C43BEF"/>
    <w:rsid w:val="00C44376"/>
    <w:rsid w:val="00C45272"/>
    <w:rsid w:val="00C46CE5"/>
    <w:rsid w:val="00C5082A"/>
    <w:rsid w:val="00C51B4A"/>
    <w:rsid w:val="00C57591"/>
    <w:rsid w:val="00C61A8E"/>
    <w:rsid w:val="00C64995"/>
    <w:rsid w:val="00C64CAD"/>
    <w:rsid w:val="00C65B3C"/>
    <w:rsid w:val="00C66109"/>
    <w:rsid w:val="00C661B5"/>
    <w:rsid w:val="00C66A25"/>
    <w:rsid w:val="00C70251"/>
    <w:rsid w:val="00C7043D"/>
    <w:rsid w:val="00C735EC"/>
    <w:rsid w:val="00C73A35"/>
    <w:rsid w:val="00C74398"/>
    <w:rsid w:val="00C75286"/>
    <w:rsid w:val="00C76150"/>
    <w:rsid w:val="00C762D7"/>
    <w:rsid w:val="00C77DAB"/>
    <w:rsid w:val="00C81362"/>
    <w:rsid w:val="00C8164E"/>
    <w:rsid w:val="00C830C1"/>
    <w:rsid w:val="00C83681"/>
    <w:rsid w:val="00C83F46"/>
    <w:rsid w:val="00C840A5"/>
    <w:rsid w:val="00C84184"/>
    <w:rsid w:val="00C85ADF"/>
    <w:rsid w:val="00C86E6E"/>
    <w:rsid w:val="00C878D9"/>
    <w:rsid w:val="00C91CBF"/>
    <w:rsid w:val="00C91FB2"/>
    <w:rsid w:val="00C92E6D"/>
    <w:rsid w:val="00C93944"/>
    <w:rsid w:val="00C96C7A"/>
    <w:rsid w:val="00CA0178"/>
    <w:rsid w:val="00CA1C54"/>
    <w:rsid w:val="00CA3612"/>
    <w:rsid w:val="00CA5005"/>
    <w:rsid w:val="00CA5946"/>
    <w:rsid w:val="00CB01DC"/>
    <w:rsid w:val="00CB0406"/>
    <w:rsid w:val="00CB0ECC"/>
    <w:rsid w:val="00CB183C"/>
    <w:rsid w:val="00CB27EB"/>
    <w:rsid w:val="00CB4F39"/>
    <w:rsid w:val="00CB60FD"/>
    <w:rsid w:val="00CC009B"/>
    <w:rsid w:val="00CC2624"/>
    <w:rsid w:val="00CC3B9F"/>
    <w:rsid w:val="00CC5121"/>
    <w:rsid w:val="00CC537F"/>
    <w:rsid w:val="00CC71E6"/>
    <w:rsid w:val="00CC7334"/>
    <w:rsid w:val="00CD0BDD"/>
    <w:rsid w:val="00CD30B0"/>
    <w:rsid w:val="00CD5264"/>
    <w:rsid w:val="00CD5290"/>
    <w:rsid w:val="00CD52BB"/>
    <w:rsid w:val="00CD6D2D"/>
    <w:rsid w:val="00CD70F5"/>
    <w:rsid w:val="00CD7370"/>
    <w:rsid w:val="00CE0087"/>
    <w:rsid w:val="00CE0FD6"/>
    <w:rsid w:val="00CE1C20"/>
    <w:rsid w:val="00CE2F4D"/>
    <w:rsid w:val="00CE453C"/>
    <w:rsid w:val="00CE6524"/>
    <w:rsid w:val="00CF01F4"/>
    <w:rsid w:val="00CF0F2A"/>
    <w:rsid w:val="00CF10D4"/>
    <w:rsid w:val="00CF4096"/>
    <w:rsid w:val="00CF4167"/>
    <w:rsid w:val="00CF4F9E"/>
    <w:rsid w:val="00CF5269"/>
    <w:rsid w:val="00D00B70"/>
    <w:rsid w:val="00D0108A"/>
    <w:rsid w:val="00D052BF"/>
    <w:rsid w:val="00D1228D"/>
    <w:rsid w:val="00D13226"/>
    <w:rsid w:val="00D14316"/>
    <w:rsid w:val="00D14E36"/>
    <w:rsid w:val="00D15F4B"/>
    <w:rsid w:val="00D161C4"/>
    <w:rsid w:val="00D204D7"/>
    <w:rsid w:val="00D20865"/>
    <w:rsid w:val="00D20BFD"/>
    <w:rsid w:val="00D22230"/>
    <w:rsid w:val="00D228AA"/>
    <w:rsid w:val="00D22CE7"/>
    <w:rsid w:val="00D32475"/>
    <w:rsid w:val="00D34500"/>
    <w:rsid w:val="00D34A1B"/>
    <w:rsid w:val="00D352FB"/>
    <w:rsid w:val="00D42723"/>
    <w:rsid w:val="00D43CE6"/>
    <w:rsid w:val="00D43EEE"/>
    <w:rsid w:val="00D44A1B"/>
    <w:rsid w:val="00D44E7F"/>
    <w:rsid w:val="00D44F8F"/>
    <w:rsid w:val="00D46AEC"/>
    <w:rsid w:val="00D474D6"/>
    <w:rsid w:val="00D52A22"/>
    <w:rsid w:val="00D547CF"/>
    <w:rsid w:val="00D54D90"/>
    <w:rsid w:val="00D55430"/>
    <w:rsid w:val="00D560BE"/>
    <w:rsid w:val="00D56874"/>
    <w:rsid w:val="00D570FF"/>
    <w:rsid w:val="00D576C6"/>
    <w:rsid w:val="00D57F74"/>
    <w:rsid w:val="00D63A69"/>
    <w:rsid w:val="00D642DE"/>
    <w:rsid w:val="00D64D41"/>
    <w:rsid w:val="00D654E1"/>
    <w:rsid w:val="00D65DD6"/>
    <w:rsid w:val="00D6720E"/>
    <w:rsid w:val="00D71A37"/>
    <w:rsid w:val="00D72317"/>
    <w:rsid w:val="00D73315"/>
    <w:rsid w:val="00D7338D"/>
    <w:rsid w:val="00D73CC0"/>
    <w:rsid w:val="00D75A03"/>
    <w:rsid w:val="00D75A3C"/>
    <w:rsid w:val="00D80C86"/>
    <w:rsid w:val="00D82BDE"/>
    <w:rsid w:val="00D83E69"/>
    <w:rsid w:val="00D84FBE"/>
    <w:rsid w:val="00D85412"/>
    <w:rsid w:val="00D86B5C"/>
    <w:rsid w:val="00D90051"/>
    <w:rsid w:val="00D90C2A"/>
    <w:rsid w:val="00D91F4A"/>
    <w:rsid w:val="00D93DD7"/>
    <w:rsid w:val="00D94658"/>
    <w:rsid w:val="00D9545F"/>
    <w:rsid w:val="00D95D13"/>
    <w:rsid w:val="00D9767B"/>
    <w:rsid w:val="00D97BFA"/>
    <w:rsid w:val="00DA0975"/>
    <w:rsid w:val="00DA0B10"/>
    <w:rsid w:val="00DA114D"/>
    <w:rsid w:val="00DA28B5"/>
    <w:rsid w:val="00DA3804"/>
    <w:rsid w:val="00DA7057"/>
    <w:rsid w:val="00DA757B"/>
    <w:rsid w:val="00DA7C11"/>
    <w:rsid w:val="00DB1805"/>
    <w:rsid w:val="00DB55C6"/>
    <w:rsid w:val="00DB597C"/>
    <w:rsid w:val="00DC1A40"/>
    <w:rsid w:val="00DC39C6"/>
    <w:rsid w:val="00DC471E"/>
    <w:rsid w:val="00DC5073"/>
    <w:rsid w:val="00DC517E"/>
    <w:rsid w:val="00DC5AE8"/>
    <w:rsid w:val="00DC70C1"/>
    <w:rsid w:val="00DC7BA3"/>
    <w:rsid w:val="00DD429C"/>
    <w:rsid w:val="00DD5F1F"/>
    <w:rsid w:val="00DD6C72"/>
    <w:rsid w:val="00DD6C7E"/>
    <w:rsid w:val="00DD7FA6"/>
    <w:rsid w:val="00DE13E7"/>
    <w:rsid w:val="00DE6668"/>
    <w:rsid w:val="00DF0B79"/>
    <w:rsid w:val="00DF1C60"/>
    <w:rsid w:val="00DF2D76"/>
    <w:rsid w:val="00DF3C56"/>
    <w:rsid w:val="00DF6AB0"/>
    <w:rsid w:val="00DF6F22"/>
    <w:rsid w:val="00E06333"/>
    <w:rsid w:val="00E074E7"/>
    <w:rsid w:val="00E07CF2"/>
    <w:rsid w:val="00E07EE9"/>
    <w:rsid w:val="00E11B44"/>
    <w:rsid w:val="00E20161"/>
    <w:rsid w:val="00E205F3"/>
    <w:rsid w:val="00E20A6B"/>
    <w:rsid w:val="00E20DA9"/>
    <w:rsid w:val="00E212F1"/>
    <w:rsid w:val="00E21968"/>
    <w:rsid w:val="00E21D61"/>
    <w:rsid w:val="00E22983"/>
    <w:rsid w:val="00E2316A"/>
    <w:rsid w:val="00E240AF"/>
    <w:rsid w:val="00E24A3B"/>
    <w:rsid w:val="00E251AE"/>
    <w:rsid w:val="00E25414"/>
    <w:rsid w:val="00E30DD2"/>
    <w:rsid w:val="00E31389"/>
    <w:rsid w:val="00E315B5"/>
    <w:rsid w:val="00E359C5"/>
    <w:rsid w:val="00E361D9"/>
    <w:rsid w:val="00E401C9"/>
    <w:rsid w:val="00E40FA1"/>
    <w:rsid w:val="00E42A94"/>
    <w:rsid w:val="00E42FFA"/>
    <w:rsid w:val="00E43B0E"/>
    <w:rsid w:val="00E43CAE"/>
    <w:rsid w:val="00E4529F"/>
    <w:rsid w:val="00E452F0"/>
    <w:rsid w:val="00E50139"/>
    <w:rsid w:val="00E506B9"/>
    <w:rsid w:val="00E50A1C"/>
    <w:rsid w:val="00E51899"/>
    <w:rsid w:val="00E53128"/>
    <w:rsid w:val="00E54E98"/>
    <w:rsid w:val="00E56E76"/>
    <w:rsid w:val="00E57145"/>
    <w:rsid w:val="00E57867"/>
    <w:rsid w:val="00E57A11"/>
    <w:rsid w:val="00E57C04"/>
    <w:rsid w:val="00E62B05"/>
    <w:rsid w:val="00E62F7B"/>
    <w:rsid w:val="00E63432"/>
    <w:rsid w:val="00E638F9"/>
    <w:rsid w:val="00E65147"/>
    <w:rsid w:val="00E65968"/>
    <w:rsid w:val="00E70017"/>
    <w:rsid w:val="00E71A07"/>
    <w:rsid w:val="00E752DC"/>
    <w:rsid w:val="00E75595"/>
    <w:rsid w:val="00E75695"/>
    <w:rsid w:val="00E773E8"/>
    <w:rsid w:val="00E77C64"/>
    <w:rsid w:val="00E77D5F"/>
    <w:rsid w:val="00E80990"/>
    <w:rsid w:val="00E82107"/>
    <w:rsid w:val="00E85910"/>
    <w:rsid w:val="00E87FF8"/>
    <w:rsid w:val="00E912BD"/>
    <w:rsid w:val="00E91B98"/>
    <w:rsid w:val="00E93148"/>
    <w:rsid w:val="00E93522"/>
    <w:rsid w:val="00EA28A1"/>
    <w:rsid w:val="00EA3A34"/>
    <w:rsid w:val="00EA4133"/>
    <w:rsid w:val="00EA5125"/>
    <w:rsid w:val="00EA6E1B"/>
    <w:rsid w:val="00EA6F08"/>
    <w:rsid w:val="00EB17D6"/>
    <w:rsid w:val="00EB3B7A"/>
    <w:rsid w:val="00EB4570"/>
    <w:rsid w:val="00EB6C8F"/>
    <w:rsid w:val="00EB7B79"/>
    <w:rsid w:val="00EC1AA3"/>
    <w:rsid w:val="00EC2493"/>
    <w:rsid w:val="00EC2A29"/>
    <w:rsid w:val="00EC2F6B"/>
    <w:rsid w:val="00EC3CD2"/>
    <w:rsid w:val="00EC6A6C"/>
    <w:rsid w:val="00ED1DD4"/>
    <w:rsid w:val="00ED5E18"/>
    <w:rsid w:val="00ED7A31"/>
    <w:rsid w:val="00ED7D13"/>
    <w:rsid w:val="00EE0677"/>
    <w:rsid w:val="00EE18B7"/>
    <w:rsid w:val="00EE2DAD"/>
    <w:rsid w:val="00EE2DD2"/>
    <w:rsid w:val="00EE3577"/>
    <w:rsid w:val="00EE43F4"/>
    <w:rsid w:val="00EE537D"/>
    <w:rsid w:val="00EE7233"/>
    <w:rsid w:val="00EE7EF8"/>
    <w:rsid w:val="00EF04DA"/>
    <w:rsid w:val="00EF1E56"/>
    <w:rsid w:val="00EF70E0"/>
    <w:rsid w:val="00F02905"/>
    <w:rsid w:val="00F0365E"/>
    <w:rsid w:val="00F046B9"/>
    <w:rsid w:val="00F065D1"/>
    <w:rsid w:val="00F07C43"/>
    <w:rsid w:val="00F07FBD"/>
    <w:rsid w:val="00F11B66"/>
    <w:rsid w:val="00F1269A"/>
    <w:rsid w:val="00F12DAF"/>
    <w:rsid w:val="00F14051"/>
    <w:rsid w:val="00F14506"/>
    <w:rsid w:val="00F14B91"/>
    <w:rsid w:val="00F14F03"/>
    <w:rsid w:val="00F14F73"/>
    <w:rsid w:val="00F15836"/>
    <w:rsid w:val="00F17700"/>
    <w:rsid w:val="00F23E73"/>
    <w:rsid w:val="00F2403D"/>
    <w:rsid w:val="00F2586D"/>
    <w:rsid w:val="00F25D63"/>
    <w:rsid w:val="00F27368"/>
    <w:rsid w:val="00F27DAB"/>
    <w:rsid w:val="00F27DEC"/>
    <w:rsid w:val="00F30609"/>
    <w:rsid w:val="00F30D67"/>
    <w:rsid w:val="00F335E9"/>
    <w:rsid w:val="00F3368D"/>
    <w:rsid w:val="00F34DF9"/>
    <w:rsid w:val="00F375BA"/>
    <w:rsid w:val="00F43AD4"/>
    <w:rsid w:val="00F43C3B"/>
    <w:rsid w:val="00F43E88"/>
    <w:rsid w:val="00F509FE"/>
    <w:rsid w:val="00F512B1"/>
    <w:rsid w:val="00F51A19"/>
    <w:rsid w:val="00F51EAD"/>
    <w:rsid w:val="00F553E8"/>
    <w:rsid w:val="00F60780"/>
    <w:rsid w:val="00F60BD8"/>
    <w:rsid w:val="00F61492"/>
    <w:rsid w:val="00F62AD4"/>
    <w:rsid w:val="00F6398F"/>
    <w:rsid w:val="00F65279"/>
    <w:rsid w:val="00F66226"/>
    <w:rsid w:val="00F66475"/>
    <w:rsid w:val="00F66E8F"/>
    <w:rsid w:val="00F70003"/>
    <w:rsid w:val="00F70A11"/>
    <w:rsid w:val="00F71B6C"/>
    <w:rsid w:val="00F72A0D"/>
    <w:rsid w:val="00F7376E"/>
    <w:rsid w:val="00F74886"/>
    <w:rsid w:val="00F75C7D"/>
    <w:rsid w:val="00F77F82"/>
    <w:rsid w:val="00F81213"/>
    <w:rsid w:val="00F83419"/>
    <w:rsid w:val="00F83884"/>
    <w:rsid w:val="00F852B4"/>
    <w:rsid w:val="00F8553B"/>
    <w:rsid w:val="00F85D85"/>
    <w:rsid w:val="00F86110"/>
    <w:rsid w:val="00F87AA5"/>
    <w:rsid w:val="00F905BB"/>
    <w:rsid w:val="00F910E0"/>
    <w:rsid w:val="00F92978"/>
    <w:rsid w:val="00F92E4C"/>
    <w:rsid w:val="00F93EE1"/>
    <w:rsid w:val="00F95359"/>
    <w:rsid w:val="00F97113"/>
    <w:rsid w:val="00F9788C"/>
    <w:rsid w:val="00FA0F77"/>
    <w:rsid w:val="00FA0FB4"/>
    <w:rsid w:val="00FA143D"/>
    <w:rsid w:val="00FA2C00"/>
    <w:rsid w:val="00FA4CEF"/>
    <w:rsid w:val="00FB0EEC"/>
    <w:rsid w:val="00FB12AB"/>
    <w:rsid w:val="00FB22C2"/>
    <w:rsid w:val="00FB2C0C"/>
    <w:rsid w:val="00FB2FE5"/>
    <w:rsid w:val="00FC0366"/>
    <w:rsid w:val="00FC1978"/>
    <w:rsid w:val="00FC20B8"/>
    <w:rsid w:val="00FC2865"/>
    <w:rsid w:val="00FC3B4D"/>
    <w:rsid w:val="00FC3D37"/>
    <w:rsid w:val="00FC46D0"/>
    <w:rsid w:val="00FC5A79"/>
    <w:rsid w:val="00FD001B"/>
    <w:rsid w:val="00FD0B2A"/>
    <w:rsid w:val="00FD1E29"/>
    <w:rsid w:val="00FD1EB8"/>
    <w:rsid w:val="00FD3330"/>
    <w:rsid w:val="00FD44B9"/>
    <w:rsid w:val="00FD4A0B"/>
    <w:rsid w:val="00FD4AB4"/>
    <w:rsid w:val="00FD5255"/>
    <w:rsid w:val="00FD651C"/>
    <w:rsid w:val="00FE03E5"/>
    <w:rsid w:val="00FE3701"/>
    <w:rsid w:val="00FE6995"/>
    <w:rsid w:val="00FE7063"/>
    <w:rsid w:val="00FF0BB9"/>
    <w:rsid w:val="00FF26E7"/>
    <w:rsid w:val="00FF31F5"/>
    <w:rsid w:val="00FF531D"/>
    <w:rsid w:val="00FF6D03"/>
    <w:rsid w:val="00FF72B2"/>
    <w:rsid w:val="00FF7F1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14:docId w14:val="5227CEEE"/>
  <w15:docId w15:val="{637B4272-AB8E-4545-8C49-BB51A9632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2DF0"/>
    <w:rPr>
      <w:sz w:val="24"/>
      <w:szCs w:val="24"/>
    </w:rPr>
  </w:style>
  <w:style w:type="paragraph" w:styleId="Titolo1">
    <w:name w:val="heading 1"/>
    <w:basedOn w:val="Normale"/>
    <w:next w:val="Normale"/>
    <w:link w:val="Titolo1Carattere"/>
    <w:uiPriority w:val="99"/>
    <w:qFormat/>
    <w:rsid w:val="00D14E36"/>
    <w:pPr>
      <w:keepNext/>
      <w:keepLines/>
      <w:spacing w:before="480"/>
      <w:outlineLvl w:val="0"/>
    </w:pPr>
    <w:rPr>
      <w:rFonts w:ascii="Arial" w:hAnsi="Arial"/>
      <w:b/>
      <w:bCs/>
      <w:color w:val="365F91"/>
      <w:sz w:val="28"/>
      <w:szCs w:val="28"/>
    </w:rPr>
  </w:style>
  <w:style w:type="paragraph" w:styleId="Titolo2">
    <w:name w:val="heading 2"/>
    <w:basedOn w:val="Normale"/>
    <w:next w:val="Normale"/>
    <w:link w:val="Titolo2Carattere"/>
    <w:uiPriority w:val="99"/>
    <w:qFormat/>
    <w:rsid w:val="00B4479A"/>
    <w:pPr>
      <w:keepNext/>
      <w:keepLines/>
      <w:spacing w:before="200"/>
      <w:outlineLvl w:val="1"/>
    </w:pPr>
    <w:rPr>
      <w:rFonts w:ascii="Arial" w:hAnsi="Arial"/>
      <w:b/>
      <w:bCs/>
      <w:color w:val="4F81BD"/>
      <w:sz w:val="26"/>
      <w:szCs w:val="26"/>
    </w:rPr>
  </w:style>
  <w:style w:type="paragraph" w:styleId="Titolo3">
    <w:name w:val="heading 3"/>
    <w:basedOn w:val="Normale"/>
    <w:next w:val="Normale"/>
    <w:link w:val="Titolo3Carattere"/>
    <w:uiPriority w:val="9"/>
    <w:unhideWhenUsed/>
    <w:qFormat/>
    <w:rsid w:val="00CF10D4"/>
    <w:pPr>
      <w:keepNext/>
      <w:keepLines/>
      <w:spacing w:before="40"/>
      <w:outlineLvl w:val="2"/>
    </w:pPr>
    <w:rPr>
      <w:rFonts w:asciiTheme="majorHAnsi" w:eastAsiaTheme="majorEastAsia" w:hAnsiTheme="majorHAnsi" w:cstheme="majorBidi"/>
      <w:color w:val="243F60" w:themeColor="accent1" w:themeShade="7F"/>
    </w:rPr>
  </w:style>
  <w:style w:type="paragraph" w:styleId="Titolo5">
    <w:name w:val="heading 5"/>
    <w:basedOn w:val="Normale"/>
    <w:next w:val="Normale"/>
    <w:link w:val="Titolo5Carattere"/>
    <w:uiPriority w:val="99"/>
    <w:qFormat/>
    <w:rsid w:val="00F74886"/>
    <w:pPr>
      <w:keepNext/>
      <w:tabs>
        <w:tab w:val="left" w:pos="2694"/>
      </w:tabs>
      <w:overflowPunct w:val="0"/>
      <w:autoSpaceDE w:val="0"/>
      <w:autoSpaceDN w:val="0"/>
      <w:adjustRightInd w:val="0"/>
      <w:ind w:left="2694" w:right="-120" w:hanging="993"/>
      <w:jc w:val="both"/>
      <w:textAlignment w:val="baseline"/>
      <w:outlineLvl w:val="4"/>
    </w:pPr>
    <w:rPr>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basedOn w:val="Carpredefinitoparagrafo1"/>
    <w:uiPriority w:val="99"/>
    <w:rsid w:val="000E2F1F"/>
    <w:rPr>
      <w:rFonts w:ascii="Arial" w:hAnsi="Arial" w:cs="Times New Roman"/>
      <w:b/>
      <w:bCs/>
      <w:color w:val="365F91"/>
      <w:sz w:val="28"/>
      <w:szCs w:val="28"/>
    </w:rPr>
  </w:style>
  <w:style w:type="character" w:customStyle="1" w:styleId="Heading2Char">
    <w:name w:val="Heading 2 Char"/>
    <w:basedOn w:val="Carpredefinitoparagrafo1"/>
    <w:uiPriority w:val="99"/>
    <w:rsid w:val="000E2F1F"/>
    <w:rPr>
      <w:rFonts w:ascii="Arial" w:hAnsi="Arial" w:cs="Times New Roman"/>
      <w:b/>
      <w:bCs/>
      <w:color w:val="4F81BD"/>
      <w:sz w:val="26"/>
      <w:szCs w:val="26"/>
    </w:rPr>
  </w:style>
  <w:style w:type="character" w:customStyle="1" w:styleId="Heading5Char">
    <w:name w:val="Heading 5 Char"/>
    <w:basedOn w:val="Carpredefinitoparagrafo1"/>
    <w:uiPriority w:val="99"/>
    <w:rsid w:val="000E2F1F"/>
    <w:rPr>
      <w:rFonts w:cs="Times New Roman"/>
      <w:sz w:val="24"/>
    </w:rPr>
  </w:style>
  <w:style w:type="character" w:customStyle="1" w:styleId="Titolo1Carattere">
    <w:name w:val="Titolo 1 Carattere"/>
    <w:basedOn w:val="Carpredefinitoparagrafo"/>
    <w:link w:val="Titolo1"/>
    <w:uiPriority w:val="99"/>
    <w:rsid w:val="00D14E36"/>
    <w:rPr>
      <w:rFonts w:ascii="Arial" w:hAnsi="Arial" w:cs="Times New Roman"/>
      <w:b/>
      <w:bCs/>
      <w:color w:val="365F91"/>
      <w:sz w:val="28"/>
      <w:szCs w:val="28"/>
    </w:rPr>
  </w:style>
  <w:style w:type="character" w:customStyle="1" w:styleId="Titolo2Carattere">
    <w:name w:val="Titolo 2 Carattere"/>
    <w:basedOn w:val="Carpredefinitoparagrafo"/>
    <w:link w:val="Titolo2"/>
    <w:uiPriority w:val="99"/>
    <w:rsid w:val="00B4479A"/>
    <w:rPr>
      <w:rFonts w:ascii="Arial" w:hAnsi="Arial" w:cs="Times New Roman"/>
      <w:b/>
      <w:bCs/>
      <w:color w:val="4F81BD"/>
      <w:sz w:val="26"/>
      <w:szCs w:val="26"/>
    </w:rPr>
  </w:style>
  <w:style w:type="character" w:customStyle="1" w:styleId="Titolo5Carattere">
    <w:name w:val="Titolo 5 Carattere"/>
    <w:basedOn w:val="Carpredefinitoparagrafo"/>
    <w:link w:val="Titolo5"/>
    <w:uiPriority w:val="99"/>
    <w:rsid w:val="00F74886"/>
    <w:rPr>
      <w:rFonts w:cs="Times New Roman"/>
      <w:sz w:val="24"/>
    </w:rPr>
  </w:style>
  <w:style w:type="paragraph" w:styleId="Testofumetto">
    <w:name w:val="Balloon Text"/>
    <w:basedOn w:val="Normale"/>
    <w:link w:val="TestofumettoCarattere"/>
    <w:uiPriority w:val="99"/>
    <w:semiHidden/>
    <w:rsid w:val="003C0EE8"/>
    <w:rPr>
      <w:rFonts w:ascii="Tahoma" w:hAnsi="Tahoma" w:cs="Tahoma"/>
      <w:sz w:val="16"/>
      <w:szCs w:val="16"/>
    </w:rPr>
  </w:style>
  <w:style w:type="character" w:customStyle="1" w:styleId="BalloonTextChar">
    <w:name w:val="Balloon Text Char"/>
    <w:basedOn w:val="Carpredefinitoparagrafo1"/>
    <w:uiPriority w:val="99"/>
    <w:rsid w:val="000E2F1F"/>
    <w:rPr>
      <w:rFonts w:cs="Times New Roman"/>
      <w:sz w:val="2"/>
    </w:rPr>
  </w:style>
  <w:style w:type="character" w:customStyle="1" w:styleId="TestofumettoCarattere">
    <w:name w:val="Testo fumetto Carattere"/>
    <w:basedOn w:val="Carpredefinitoparagrafo"/>
    <w:link w:val="Testofumetto"/>
    <w:uiPriority w:val="99"/>
    <w:semiHidden/>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uiPriority w:val="99"/>
    <w:rsid w:val="00A0372D"/>
    <w:pPr>
      <w:tabs>
        <w:tab w:val="center" w:pos="4819"/>
        <w:tab w:val="right" w:pos="9638"/>
      </w:tabs>
    </w:pPr>
    <w:rPr>
      <w:lang w:eastAsia="ja-JP"/>
    </w:rPr>
  </w:style>
  <w:style w:type="character" w:customStyle="1" w:styleId="HeaderChar">
    <w:name w:val="Header Char"/>
    <w:basedOn w:val="Carpredefinitoparagrafo1"/>
    <w:uiPriority w:val="99"/>
    <w:rsid w:val="000E2F1F"/>
    <w:rPr>
      <w:rFonts w:cs="Times New Roman"/>
      <w:sz w:val="24"/>
    </w:rPr>
  </w:style>
  <w:style w:type="character" w:customStyle="1" w:styleId="IntestazioneCarattere">
    <w:name w:val="Intestazione Carattere"/>
    <w:basedOn w:val="Carpredefinitoparagrafo"/>
    <w:link w:val="Intestazione"/>
    <w:uiPriority w:val="99"/>
    <w:rsid w:val="00C735EC"/>
    <w:rPr>
      <w:rFonts w:cs="Times New Roman"/>
      <w:sz w:val="24"/>
    </w:rPr>
  </w:style>
  <w:style w:type="paragraph" w:styleId="Pidipagina">
    <w:name w:val="footer"/>
    <w:basedOn w:val="Normale"/>
    <w:link w:val="PidipaginaCarattere"/>
    <w:uiPriority w:val="99"/>
    <w:rsid w:val="00A0372D"/>
    <w:pPr>
      <w:tabs>
        <w:tab w:val="center" w:pos="4819"/>
        <w:tab w:val="right" w:pos="9638"/>
      </w:tabs>
    </w:pPr>
  </w:style>
  <w:style w:type="character" w:customStyle="1" w:styleId="FooterChar">
    <w:name w:val="Footer Char"/>
    <w:basedOn w:val="Carpredefinitoparagrafo1"/>
    <w:uiPriority w:val="99"/>
    <w:rsid w:val="000E2F1F"/>
    <w:rPr>
      <w:rFonts w:cs="Times New Roman"/>
      <w:sz w:val="24"/>
      <w:szCs w:val="24"/>
    </w:rPr>
  </w:style>
  <w:style w:type="character" w:customStyle="1" w:styleId="PidipaginaCarattere">
    <w:name w:val="Piè di pagina Carattere"/>
    <w:basedOn w:val="Carpredefinitoparagrafo"/>
    <w:link w:val="Pidipagina"/>
    <w:uiPriority w:val="99"/>
    <w:rsid w:val="0037358A"/>
    <w:rPr>
      <w:rFonts w:cs="Times New Roman"/>
      <w:sz w:val="24"/>
      <w:szCs w:val="24"/>
    </w:rPr>
  </w:style>
  <w:style w:type="table" w:styleId="Grigliatabella">
    <w:name w:val="Table Grid"/>
    <w:basedOn w:val="Tabellanormale"/>
    <w:uiPriority w:val="39"/>
    <w:rsid w:val="00A037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D20BFD"/>
    <w:pPr>
      <w:ind w:right="567"/>
      <w:jc w:val="both"/>
    </w:pPr>
    <w:rPr>
      <w:sz w:val="16"/>
      <w:szCs w:val="20"/>
    </w:rPr>
  </w:style>
  <w:style w:type="character" w:customStyle="1" w:styleId="BodyTextChar">
    <w:name w:val="Body Text Char"/>
    <w:basedOn w:val="Carpredefinitoparagrafo1"/>
    <w:uiPriority w:val="99"/>
    <w:rsid w:val="000E2F1F"/>
    <w:rPr>
      <w:rFonts w:cs="Times New Roman"/>
      <w:sz w:val="24"/>
      <w:szCs w:val="24"/>
    </w:rPr>
  </w:style>
  <w:style w:type="character" w:customStyle="1" w:styleId="CorpotestoCarattere">
    <w:name w:val="Corpo testo Carattere"/>
    <w:basedOn w:val="Carpredefinitoparagrafo"/>
    <w:link w:val="Corpotesto"/>
    <w:uiPriority w:val="99"/>
    <w:rsid w:val="0037358A"/>
    <w:rPr>
      <w:rFonts w:cs="Times New Roman"/>
      <w:sz w:val="24"/>
      <w:szCs w:val="24"/>
    </w:rPr>
  </w:style>
  <w:style w:type="character" w:styleId="Numeropagina">
    <w:name w:val="page number"/>
    <w:basedOn w:val="Carpredefinitoparagrafo"/>
    <w:uiPriority w:val="99"/>
    <w:rsid w:val="00CC5121"/>
    <w:rPr>
      <w:rFonts w:cs="Times New Roman"/>
    </w:rPr>
  </w:style>
  <w:style w:type="character" w:customStyle="1" w:styleId="style5">
    <w:name w:val="style5"/>
    <w:basedOn w:val="Carpredefinitoparagrafo"/>
    <w:uiPriority w:val="99"/>
    <w:rsid w:val="00F74886"/>
    <w:rPr>
      <w:rFonts w:cs="Times New Roman"/>
    </w:rPr>
  </w:style>
  <w:style w:type="paragraph" w:customStyle="1" w:styleId="Corpodeltesto31">
    <w:name w:val="Corpo del testo 31"/>
    <w:basedOn w:val="Normale"/>
    <w:uiPriority w:val="99"/>
    <w:rsid w:val="008C0947"/>
    <w:pPr>
      <w:suppressAutoHyphens/>
      <w:spacing w:line="320" w:lineRule="exact"/>
      <w:jc w:val="both"/>
    </w:pPr>
    <w:rPr>
      <w:lang w:eastAsia="zh-CN"/>
    </w:rPr>
  </w:style>
  <w:style w:type="paragraph" w:styleId="Paragrafoelenco">
    <w:name w:val="List Paragraph"/>
    <w:basedOn w:val="Normale"/>
    <w:uiPriority w:val="34"/>
    <w:qFormat/>
    <w:rsid w:val="008C0947"/>
    <w:pPr>
      <w:ind w:left="720"/>
    </w:pPr>
    <w:rPr>
      <w:rFonts w:ascii="Calibri" w:hAnsi="Calibri"/>
      <w:sz w:val="22"/>
      <w:szCs w:val="22"/>
    </w:rPr>
  </w:style>
  <w:style w:type="paragraph" w:styleId="Rientrocorpodeltesto">
    <w:name w:val="Body Text Indent"/>
    <w:basedOn w:val="Normale"/>
    <w:link w:val="RientrocorpodeltestoCarattere"/>
    <w:uiPriority w:val="99"/>
    <w:rsid w:val="006C46DF"/>
    <w:pPr>
      <w:spacing w:after="120"/>
      <w:ind w:left="283"/>
    </w:pPr>
  </w:style>
  <w:style w:type="character" w:customStyle="1" w:styleId="BodyTextIndentChar">
    <w:name w:val="Body Text Indent Char"/>
    <w:basedOn w:val="Carpredefinitoparagrafo1"/>
    <w:uiPriority w:val="99"/>
    <w:rsid w:val="000E2F1F"/>
    <w:rPr>
      <w:rFonts w:cs="Times New Roman"/>
      <w:sz w:val="24"/>
      <w:szCs w:val="24"/>
    </w:rPr>
  </w:style>
  <w:style w:type="character" w:customStyle="1" w:styleId="RientrocorpodeltestoCarattere">
    <w:name w:val="Rientro corpo del testo Carattere"/>
    <w:basedOn w:val="Carpredefinitoparagrafo"/>
    <w:link w:val="Rientrocorpodeltesto"/>
    <w:uiPriority w:val="99"/>
    <w:rsid w:val="006C46DF"/>
    <w:rPr>
      <w:rFonts w:cs="Times New Roman"/>
      <w:sz w:val="24"/>
      <w:szCs w:val="24"/>
    </w:rPr>
  </w:style>
  <w:style w:type="paragraph" w:customStyle="1" w:styleId="Default">
    <w:name w:val="Default"/>
    <w:rsid w:val="009A2FFB"/>
    <w:pPr>
      <w:widowControl w:val="0"/>
      <w:autoSpaceDE w:val="0"/>
      <w:autoSpaceDN w:val="0"/>
      <w:adjustRightInd w:val="0"/>
    </w:pPr>
    <w:rPr>
      <w:rFonts w:ascii="Arial" w:hAnsi="Arial" w:cs="Arial"/>
      <w:color w:val="000000"/>
      <w:sz w:val="24"/>
      <w:szCs w:val="24"/>
    </w:rPr>
  </w:style>
  <w:style w:type="character" w:styleId="Collegamentovisitato">
    <w:name w:val="FollowedHyperlink"/>
    <w:basedOn w:val="Carpredefinitoparagrafo"/>
    <w:uiPriority w:val="99"/>
    <w:rsid w:val="00465C82"/>
    <w:rPr>
      <w:rFonts w:cs="Times New Roman"/>
      <w:color w:val="800080"/>
      <w:u w:val="single"/>
    </w:rPr>
  </w:style>
  <w:style w:type="paragraph" w:customStyle="1" w:styleId="Rientrocorpodeltesto21">
    <w:name w:val="Rientro corpo del testo 21"/>
    <w:basedOn w:val="Normale"/>
    <w:uiPriority w:val="99"/>
    <w:rsid w:val="0058705C"/>
    <w:pPr>
      <w:tabs>
        <w:tab w:val="left" w:pos="-360"/>
        <w:tab w:val="left" w:pos="284"/>
      </w:tabs>
      <w:overflowPunct w:val="0"/>
      <w:autoSpaceDE w:val="0"/>
      <w:autoSpaceDN w:val="0"/>
      <w:adjustRightInd w:val="0"/>
      <w:ind w:left="284" w:hanging="284"/>
      <w:jc w:val="both"/>
      <w:textAlignment w:val="baseline"/>
    </w:pPr>
    <w:rPr>
      <w:szCs w:val="20"/>
    </w:rPr>
  </w:style>
  <w:style w:type="paragraph" w:customStyle="1" w:styleId="Rientrocorpodeltesto22">
    <w:name w:val="Rientro corpo del testo 22"/>
    <w:basedOn w:val="Normale"/>
    <w:uiPriority w:val="99"/>
    <w:rsid w:val="00F43AD4"/>
    <w:pPr>
      <w:overflowPunct w:val="0"/>
      <w:autoSpaceDE w:val="0"/>
      <w:autoSpaceDN w:val="0"/>
      <w:adjustRightInd w:val="0"/>
      <w:ind w:left="1418"/>
      <w:jc w:val="both"/>
      <w:textAlignment w:val="baseline"/>
    </w:pPr>
    <w:rPr>
      <w:szCs w:val="20"/>
    </w:rPr>
  </w:style>
  <w:style w:type="paragraph" w:styleId="Rientrocorpodeltesto2">
    <w:name w:val="Body Text Indent 2"/>
    <w:basedOn w:val="Normale"/>
    <w:link w:val="Rientrocorpodeltesto2Carattere"/>
    <w:uiPriority w:val="99"/>
    <w:rsid w:val="00F43AD4"/>
    <w:pPr>
      <w:spacing w:after="120" w:line="480" w:lineRule="auto"/>
      <w:ind w:left="283"/>
    </w:pPr>
  </w:style>
  <w:style w:type="character" w:customStyle="1" w:styleId="BodyTextIndent2Char">
    <w:name w:val="Body Text Indent 2 Char"/>
    <w:basedOn w:val="Carpredefinitoparagrafo1"/>
    <w:uiPriority w:val="99"/>
    <w:rsid w:val="000E2F1F"/>
    <w:rPr>
      <w:rFonts w:cs="Times New Roman"/>
      <w:sz w:val="24"/>
      <w:szCs w:val="24"/>
    </w:rPr>
  </w:style>
  <w:style w:type="character" w:customStyle="1" w:styleId="Rientrocorpodeltesto2Carattere">
    <w:name w:val="Rientro corpo del testo 2 Carattere"/>
    <w:basedOn w:val="Carpredefinitoparagrafo"/>
    <w:link w:val="Rientrocorpodeltesto2"/>
    <w:uiPriority w:val="99"/>
    <w:rsid w:val="00F43AD4"/>
    <w:rPr>
      <w:rFonts w:cs="Times New Roman"/>
      <w:sz w:val="24"/>
      <w:szCs w:val="24"/>
    </w:rPr>
  </w:style>
  <w:style w:type="paragraph" w:styleId="Corpodeltesto3">
    <w:name w:val="Body Text 3"/>
    <w:basedOn w:val="Normale"/>
    <w:link w:val="Corpodeltesto3Carattere"/>
    <w:uiPriority w:val="99"/>
    <w:rsid w:val="00D14E36"/>
    <w:pPr>
      <w:spacing w:after="120"/>
    </w:pPr>
    <w:rPr>
      <w:sz w:val="16"/>
      <w:szCs w:val="16"/>
    </w:rPr>
  </w:style>
  <w:style w:type="character" w:customStyle="1" w:styleId="BodyText3Char">
    <w:name w:val="Body Text 3 Char"/>
    <w:basedOn w:val="Carpredefinitoparagrafo1"/>
    <w:uiPriority w:val="99"/>
    <w:rsid w:val="000E2F1F"/>
    <w:rPr>
      <w:rFonts w:cs="Times New Roman"/>
      <w:sz w:val="16"/>
      <w:szCs w:val="16"/>
    </w:rPr>
  </w:style>
  <w:style w:type="character" w:customStyle="1" w:styleId="Corpodeltesto3Carattere">
    <w:name w:val="Corpo del testo 3 Carattere"/>
    <w:basedOn w:val="Carpredefinitoparagrafo"/>
    <w:link w:val="Corpodeltesto3"/>
    <w:uiPriority w:val="99"/>
    <w:rsid w:val="00D14E36"/>
    <w:rPr>
      <w:rFonts w:cs="Times New Roman"/>
      <w:sz w:val="16"/>
      <w:szCs w:val="16"/>
    </w:rPr>
  </w:style>
  <w:style w:type="paragraph" w:customStyle="1" w:styleId="Corpodeltesto21">
    <w:name w:val="Corpo del testo 21"/>
    <w:basedOn w:val="Normale"/>
    <w:uiPriority w:val="99"/>
    <w:rsid w:val="00D14E36"/>
    <w:pPr>
      <w:tabs>
        <w:tab w:val="left" w:pos="-360"/>
      </w:tabs>
      <w:overflowPunct w:val="0"/>
      <w:autoSpaceDE w:val="0"/>
      <w:autoSpaceDN w:val="0"/>
      <w:adjustRightInd w:val="0"/>
      <w:ind w:left="2268"/>
      <w:jc w:val="both"/>
      <w:textAlignment w:val="baseline"/>
    </w:pPr>
    <w:rPr>
      <w:sz w:val="22"/>
      <w:szCs w:val="20"/>
    </w:rPr>
  </w:style>
  <w:style w:type="paragraph" w:customStyle="1" w:styleId="Stile3">
    <w:name w:val="Stile3"/>
    <w:basedOn w:val="Titolo1"/>
    <w:link w:val="Stile3Carattere"/>
    <w:uiPriority w:val="99"/>
    <w:rsid w:val="00D14E36"/>
    <w:pPr>
      <w:keepNext w:val="0"/>
      <w:keepLines w:val="0"/>
      <w:numPr>
        <w:ilvl w:val="1"/>
      </w:numPr>
      <w:tabs>
        <w:tab w:val="num" w:pos="1080"/>
      </w:tabs>
      <w:spacing w:beforeLines="100"/>
      <w:ind w:left="1560" w:hanging="1418"/>
    </w:pPr>
    <w:rPr>
      <w:rFonts w:ascii="Times New Roman" w:hAnsi="Times New Roman"/>
      <w:color w:val="0000FF"/>
      <w:sz w:val="22"/>
      <w:szCs w:val="22"/>
    </w:rPr>
  </w:style>
  <w:style w:type="character" w:customStyle="1" w:styleId="Stile3Carattere">
    <w:name w:val="Stile3 Carattere"/>
    <w:basedOn w:val="Titolo1Carattere"/>
    <w:link w:val="Stile3"/>
    <w:uiPriority w:val="99"/>
    <w:rsid w:val="00D14E36"/>
    <w:rPr>
      <w:rFonts w:ascii="Arial" w:hAnsi="Arial" w:cs="Times New Roman"/>
      <w:b/>
      <w:bCs/>
      <w:color w:val="0000FF"/>
      <w:sz w:val="22"/>
      <w:szCs w:val="22"/>
    </w:rPr>
  </w:style>
  <w:style w:type="paragraph" w:customStyle="1" w:styleId="Corpodeltesto231">
    <w:name w:val="Corpo del testo 231"/>
    <w:basedOn w:val="Normale"/>
    <w:uiPriority w:val="99"/>
    <w:rsid w:val="00D14E36"/>
    <w:pPr>
      <w:tabs>
        <w:tab w:val="left" w:pos="3686"/>
      </w:tabs>
      <w:jc w:val="both"/>
    </w:pPr>
    <w:rPr>
      <w:rFonts w:ascii="Arial" w:hAnsi="Arial" w:cs="Arial"/>
      <w:i/>
      <w:iCs/>
    </w:rPr>
  </w:style>
  <w:style w:type="paragraph" w:styleId="Titolosommario">
    <w:name w:val="TOC Heading"/>
    <w:basedOn w:val="Titolo1"/>
    <w:next w:val="Normale"/>
    <w:uiPriority w:val="99"/>
    <w:qFormat/>
    <w:rsid w:val="00D14E36"/>
    <w:pPr>
      <w:spacing w:line="276" w:lineRule="auto"/>
      <w:outlineLvl w:val="9"/>
    </w:pPr>
    <w:rPr>
      <w:rFonts w:ascii="Cambria" w:hAnsi="Cambria" w:cs="Cambria"/>
      <w:lang w:eastAsia="en-US"/>
    </w:rPr>
  </w:style>
  <w:style w:type="paragraph" w:styleId="Sommario1">
    <w:name w:val="toc 1"/>
    <w:basedOn w:val="Normale"/>
    <w:next w:val="Normale"/>
    <w:autoRedefine/>
    <w:uiPriority w:val="99"/>
    <w:semiHidden/>
    <w:rsid w:val="001B1ECD"/>
    <w:pPr>
      <w:tabs>
        <w:tab w:val="right" w:leader="dot" w:pos="9214"/>
      </w:tabs>
      <w:jc w:val="both"/>
    </w:pPr>
    <w:rPr>
      <w:rFonts w:cs="Calibri"/>
      <w:iCs/>
      <w:noProof/>
      <w:sz w:val="22"/>
      <w:szCs w:val="22"/>
      <w:lang w:eastAsia="en-US"/>
    </w:rPr>
  </w:style>
  <w:style w:type="paragraph" w:customStyle="1" w:styleId="listparagraph">
    <w:name w:val="listparagraph"/>
    <w:basedOn w:val="Normale"/>
    <w:uiPriority w:val="99"/>
    <w:rsid w:val="00A537FA"/>
    <w:pPr>
      <w:ind w:left="720"/>
    </w:pPr>
    <w:rPr>
      <w:rFonts w:ascii="Calibri" w:hAnsi="Calibri"/>
      <w:sz w:val="22"/>
      <w:szCs w:val="22"/>
    </w:rPr>
  </w:style>
  <w:style w:type="paragraph" w:customStyle="1" w:styleId="Corpodeltesto22">
    <w:name w:val="Corpo del testo 22"/>
    <w:basedOn w:val="Normale"/>
    <w:uiPriority w:val="99"/>
    <w:rsid w:val="007F342D"/>
    <w:pPr>
      <w:suppressAutoHyphens/>
      <w:ind w:right="-284"/>
      <w:jc w:val="both"/>
    </w:pPr>
    <w:rPr>
      <w:kern w:val="1"/>
      <w:szCs w:val="20"/>
      <w:lang w:eastAsia="ar-SA"/>
    </w:rPr>
  </w:style>
  <w:style w:type="paragraph" w:styleId="Testocommento">
    <w:name w:val="annotation text"/>
    <w:basedOn w:val="Normale"/>
    <w:link w:val="TestocommentoCarattere"/>
    <w:uiPriority w:val="99"/>
    <w:semiHidden/>
    <w:rsid w:val="00E87FF8"/>
    <w:rPr>
      <w:sz w:val="20"/>
      <w:szCs w:val="20"/>
    </w:rPr>
  </w:style>
  <w:style w:type="character" w:customStyle="1" w:styleId="CommentTextChar">
    <w:name w:val="Comment Text Char"/>
    <w:basedOn w:val="Carpredefinitoparagrafo1"/>
    <w:uiPriority w:val="99"/>
    <w:rsid w:val="000E2F1F"/>
    <w:rPr>
      <w:rFonts w:cs="Times New Roman"/>
      <w:sz w:val="20"/>
      <w:szCs w:val="20"/>
    </w:rPr>
  </w:style>
  <w:style w:type="character" w:customStyle="1" w:styleId="TestocommentoCarattere">
    <w:name w:val="Testo commento Carattere"/>
    <w:basedOn w:val="Carpredefinitoparagrafo"/>
    <w:link w:val="Testocommento"/>
    <w:uiPriority w:val="99"/>
    <w:rsid w:val="00E87FF8"/>
    <w:rPr>
      <w:rFonts w:cs="Times New Roman"/>
      <w:sz w:val="20"/>
      <w:szCs w:val="20"/>
    </w:rPr>
  </w:style>
  <w:style w:type="character" w:styleId="Rimandocommento">
    <w:name w:val="annotation reference"/>
    <w:basedOn w:val="Carpredefinitoparagrafo"/>
    <w:uiPriority w:val="99"/>
    <w:semiHidden/>
    <w:rsid w:val="00E87FF8"/>
    <w:rPr>
      <w:rFonts w:ascii="Times New Roman" w:hAnsi="Times New Roman" w:cs="Times New Roman"/>
      <w:sz w:val="16"/>
      <w:szCs w:val="16"/>
    </w:rPr>
  </w:style>
  <w:style w:type="paragraph" w:customStyle="1" w:styleId="Testonormale1">
    <w:name w:val="Testo normale1"/>
    <w:basedOn w:val="Normale"/>
    <w:uiPriority w:val="99"/>
    <w:rsid w:val="006546B2"/>
    <w:pPr>
      <w:overflowPunct w:val="0"/>
      <w:autoSpaceDE w:val="0"/>
      <w:autoSpaceDN w:val="0"/>
      <w:adjustRightInd w:val="0"/>
      <w:textAlignment w:val="baseline"/>
    </w:pPr>
    <w:rPr>
      <w:rFonts w:ascii="Courier New" w:hAnsi="Courier New"/>
      <w:sz w:val="20"/>
      <w:szCs w:val="20"/>
    </w:rPr>
  </w:style>
  <w:style w:type="paragraph" w:styleId="Sommario2">
    <w:name w:val="toc 2"/>
    <w:basedOn w:val="Normale"/>
    <w:next w:val="Normale"/>
    <w:autoRedefine/>
    <w:uiPriority w:val="99"/>
    <w:semiHidden/>
    <w:rsid w:val="00D0108A"/>
    <w:pPr>
      <w:spacing w:after="100"/>
      <w:ind w:left="240"/>
    </w:pPr>
  </w:style>
  <w:style w:type="paragraph" w:styleId="Revisione">
    <w:name w:val="Revision"/>
    <w:hidden/>
    <w:uiPriority w:val="99"/>
    <w:semiHidden/>
    <w:rsid w:val="00195A20"/>
    <w:rPr>
      <w:sz w:val="24"/>
      <w:szCs w:val="24"/>
    </w:rPr>
  </w:style>
  <w:style w:type="paragraph" w:styleId="Mappadocumento">
    <w:name w:val="Document Map"/>
    <w:basedOn w:val="Normale"/>
    <w:link w:val="MappadocumentoCarattere"/>
    <w:uiPriority w:val="99"/>
    <w:semiHidden/>
    <w:rsid w:val="00195A20"/>
    <w:rPr>
      <w:rFonts w:ascii="Tahoma" w:hAnsi="Tahoma" w:cs="Tahoma"/>
      <w:sz w:val="16"/>
      <w:szCs w:val="16"/>
    </w:rPr>
  </w:style>
  <w:style w:type="character" w:customStyle="1" w:styleId="DocumentMapChar">
    <w:name w:val="Document Map Char"/>
    <w:basedOn w:val="Carpredefinitoparagrafo1"/>
    <w:uiPriority w:val="99"/>
    <w:rsid w:val="000E2F1F"/>
    <w:rPr>
      <w:rFonts w:ascii="Tahoma" w:hAnsi="Tahoma" w:cs="Tahoma"/>
      <w:sz w:val="16"/>
      <w:szCs w:val="16"/>
    </w:rPr>
  </w:style>
  <w:style w:type="character" w:customStyle="1" w:styleId="MappadocumentoCarattere">
    <w:name w:val="Mappa documento Carattere"/>
    <w:basedOn w:val="Carpredefinitoparagrafo"/>
    <w:link w:val="Mappadocumento"/>
    <w:uiPriority w:val="99"/>
    <w:rsid w:val="00195A20"/>
    <w:rPr>
      <w:rFonts w:ascii="Tahoma" w:hAnsi="Tahoma" w:cs="Tahoma"/>
      <w:sz w:val="16"/>
      <w:szCs w:val="16"/>
    </w:rPr>
  </w:style>
  <w:style w:type="paragraph" w:customStyle="1" w:styleId="Contenutocornice">
    <w:name w:val="Contenuto cornice"/>
    <w:basedOn w:val="Normale"/>
    <w:uiPriority w:val="99"/>
    <w:rsid w:val="00195A20"/>
  </w:style>
  <w:style w:type="paragraph" w:styleId="NormaleWeb">
    <w:name w:val="Normal (Web)"/>
    <w:basedOn w:val="Normale"/>
    <w:uiPriority w:val="99"/>
    <w:rsid w:val="00E752DC"/>
    <w:pPr>
      <w:spacing w:before="100" w:beforeAutospacing="1" w:after="119"/>
    </w:pPr>
  </w:style>
  <w:style w:type="character" w:styleId="Enfasigrassetto">
    <w:name w:val="Strong"/>
    <w:basedOn w:val="Carpredefinitoparagrafo"/>
    <w:uiPriority w:val="99"/>
    <w:qFormat/>
    <w:rsid w:val="00E752DC"/>
    <w:rPr>
      <w:rFonts w:cs="Times New Roman"/>
      <w:b/>
      <w:bCs/>
    </w:rPr>
  </w:style>
  <w:style w:type="paragraph" w:styleId="Testonormale">
    <w:name w:val="Plain Text"/>
    <w:basedOn w:val="Normale"/>
    <w:link w:val="TestonormaleCarattere"/>
    <w:uiPriority w:val="99"/>
    <w:rsid w:val="00D73315"/>
    <w:pPr>
      <w:jc w:val="both"/>
    </w:pPr>
    <w:rPr>
      <w:rFonts w:ascii="Optimum" w:hAnsi="Optimum" w:cs="Optimum"/>
      <w:color w:val="000000"/>
      <w:sz w:val="20"/>
      <w:szCs w:val="20"/>
    </w:rPr>
  </w:style>
  <w:style w:type="character" w:customStyle="1" w:styleId="PlainTextChar">
    <w:name w:val="Plain Text Char"/>
    <w:basedOn w:val="Carpredefinitoparagrafo1"/>
    <w:uiPriority w:val="99"/>
    <w:rsid w:val="000E2F1F"/>
    <w:rPr>
      <w:rFonts w:ascii="Optimum" w:hAnsi="Optimum" w:cs="Optimum"/>
      <w:color w:val="000000"/>
      <w:lang w:val="it-IT" w:bidi="ar-SA"/>
    </w:rPr>
  </w:style>
  <w:style w:type="character" w:customStyle="1" w:styleId="TestonormaleCarattere">
    <w:name w:val="Testo normale Carattere"/>
    <w:basedOn w:val="Carpredefinitoparagrafo"/>
    <w:link w:val="Testonormale"/>
    <w:uiPriority w:val="99"/>
    <w:rsid w:val="00D73315"/>
    <w:rPr>
      <w:rFonts w:ascii="Optimum" w:hAnsi="Optimum" w:cs="Optimum"/>
      <w:color w:val="000000"/>
      <w:lang w:val="it-IT" w:eastAsia="it-IT" w:bidi="ar-SA"/>
    </w:rPr>
  </w:style>
  <w:style w:type="paragraph" w:styleId="Corpodeltesto2">
    <w:name w:val="Body Text 2"/>
    <w:basedOn w:val="Normale"/>
    <w:link w:val="Corpodeltesto2Carattere"/>
    <w:uiPriority w:val="99"/>
    <w:rsid w:val="002C6CD6"/>
    <w:pPr>
      <w:overflowPunct w:val="0"/>
      <w:autoSpaceDE w:val="0"/>
      <w:autoSpaceDN w:val="0"/>
      <w:adjustRightInd w:val="0"/>
      <w:spacing w:after="120" w:line="480" w:lineRule="auto"/>
      <w:textAlignment w:val="baseline"/>
    </w:pPr>
    <w:rPr>
      <w:sz w:val="20"/>
      <w:szCs w:val="20"/>
    </w:rPr>
  </w:style>
  <w:style w:type="character" w:customStyle="1" w:styleId="Corpodeltesto2Carattere">
    <w:name w:val="Corpo del testo 2 Carattere"/>
    <w:basedOn w:val="Carpredefinitoparagrafo"/>
    <w:link w:val="Corpodeltesto2"/>
    <w:uiPriority w:val="99"/>
    <w:rsid w:val="002C6CD6"/>
    <w:rPr>
      <w:rFonts w:cs="Times New Roman"/>
      <w:sz w:val="20"/>
      <w:szCs w:val="20"/>
    </w:rPr>
  </w:style>
  <w:style w:type="character" w:customStyle="1" w:styleId="WW8Num4z1">
    <w:name w:val="WW8Num4z1"/>
    <w:uiPriority w:val="99"/>
    <w:rsid w:val="001D262A"/>
    <w:rPr>
      <w:rFonts w:ascii="OpenSymbol" w:hAnsi="OpenSymbol"/>
    </w:rPr>
  </w:style>
  <w:style w:type="paragraph" w:customStyle="1" w:styleId="Titolosommario1">
    <w:name w:val="Titolo sommario1"/>
    <w:basedOn w:val="Titolo1"/>
    <w:next w:val="Normale"/>
    <w:uiPriority w:val="99"/>
    <w:rsid w:val="000664C8"/>
    <w:pPr>
      <w:suppressAutoHyphens/>
      <w:spacing w:line="276" w:lineRule="auto"/>
    </w:pPr>
    <w:rPr>
      <w:rFonts w:ascii="Cambria" w:hAnsi="Cambria" w:cs="Cambria"/>
      <w:lang w:eastAsia="zh-CN"/>
    </w:rPr>
  </w:style>
  <w:style w:type="character" w:customStyle="1" w:styleId="WW8Num1z0">
    <w:name w:val="WW8Num1z0"/>
    <w:uiPriority w:val="99"/>
    <w:rsid w:val="000E2F1F"/>
  </w:style>
  <w:style w:type="character" w:customStyle="1" w:styleId="WW8Num1z1">
    <w:name w:val="WW8Num1z1"/>
    <w:uiPriority w:val="99"/>
    <w:rsid w:val="000E2F1F"/>
  </w:style>
  <w:style w:type="character" w:customStyle="1" w:styleId="WW8Num1z2">
    <w:name w:val="WW8Num1z2"/>
    <w:uiPriority w:val="99"/>
    <w:rsid w:val="000E2F1F"/>
  </w:style>
  <w:style w:type="character" w:customStyle="1" w:styleId="WW8Num1z3">
    <w:name w:val="WW8Num1z3"/>
    <w:uiPriority w:val="99"/>
    <w:rsid w:val="000E2F1F"/>
  </w:style>
  <w:style w:type="character" w:customStyle="1" w:styleId="WW8Num1z4">
    <w:name w:val="WW8Num1z4"/>
    <w:uiPriority w:val="99"/>
    <w:rsid w:val="000E2F1F"/>
  </w:style>
  <w:style w:type="character" w:customStyle="1" w:styleId="WW8Num1z5">
    <w:name w:val="WW8Num1z5"/>
    <w:uiPriority w:val="99"/>
    <w:rsid w:val="000E2F1F"/>
  </w:style>
  <w:style w:type="character" w:customStyle="1" w:styleId="WW8Num1z6">
    <w:name w:val="WW8Num1z6"/>
    <w:uiPriority w:val="99"/>
    <w:rsid w:val="000E2F1F"/>
  </w:style>
  <w:style w:type="character" w:customStyle="1" w:styleId="WW8Num1z7">
    <w:name w:val="WW8Num1z7"/>
    <w:uiPriority w:val="99"/>
    <w:rsid w:val="000E2F1F"/>
  </w:style>
  <w:style w:type="character" w:customStyle="1" w:styleId="WW8Num1z8">
    <w:name w:val="WW8Num1z8"/>
    <w:uiPriority w:val="99"/>
    <w:rsid w:val="000E2F1F"/>
  </w:style>
  <w:style w:type="character" w:customStyle="1" w:styleId="WW8Num2z0">
    <w:name w:val="WW8Num2z0"/>
    <w:uiPriority w:val="99"/>
    <w:rsid w:val="000E2F1F"/>
  </w:style>
  <w:style w:type="character" w:customStyle="1" w:styleId="WW8Num2z1">
    <w:name w:val="WW8Num2z1"/>
    <w:uiPriority w:val="99"/>
    <w:rsid w:val="000E2F1F"/>
  </w:style>
  <w:style w:type="character" w:customStyle="1" w:styleId="WW8Num2z2">
    <w:name w:val="WW8Num2z2"/>
    <w:uiPriority w:val="99"/>
    <w:rsid w:val="000E2F1F"/>
  </w:style>
  <w:style w:type="character" w:customStyle="1" w:styleId="WW8Num2z3">
    <w:name w:val="WW8Num2z3"/>
    <w:uiPriority w:val="99"/>
    <w:rsid w:val="000E2F1F"/>
  </w:style>
  <w:style w:type="character" w:customStyle="1" w:styleId="WW8Num2z4">
    <w:name w:val="WW8Num2z4"/>
    <w:uiPriority w:val="99"/>
    <w:rsid w:val="000E2F1F"/>
  </w:style>
  <w:style w:type="character" w:customStyle="1" w:styleId="WW8Num2z5">
    <w:name w:val="WW8Num2z5"/>
    <w:uiPriority w:val="99"/>
    <w:rsid w:val="000E2F1F"/>
  </w:style>
  <w:style w:type="character" w:customStyle="1" w:styleId="WW8Num2z6">
    <w:name w:val="WW8Num2z6"/>
    <w:uiPriority w:val="99"/>
    <w:rsid w:val="000E2F1F"/>
  </w:style>
  <w:style w:type="character" w:customStyle="1" w:styleId="WW8Num2z7">
    <w:name w:val="WW8Num2z7"/>
    <w:uiPriority w:val="99"/>
    <w:rsid w:val="000E2F1F"/>
  </w:style>
  <w:style w:type="character" w:customStyle="1" w:styleId="WW8Num2z8">
    <w:name w:val="WW8Num2z8"/>
    <w:uiPriority w:val="99"/>
    <w:rsid w:val="000E2F1F"/>
  </w:style>
  <w:style w:type="character" w:customStyle="1" w:styleId="WW8Num3z0">
    <w:name w:val="WW8Num3z0"/>
    <w:uiPriority w:val="99"/>
    <w:rsid w:val="000E2F1F"/>
    <w:rPr>
      <w:rFonts w:ascii="Symbol" w:hAnsi="Symbol"/>
    </w:rPr>
  </w:style>
  <w:style w:type="character" w:customStyle="1" w:styleId="WW8Num3z2">
    <w:name w:val="WW8Num3z2"/>
    <w:uiPriority w:val="99"/>
    <w:rsid w:val="000E2F1F"/>
  </w:style>
  <w:style w:type="character" w:customStyle="1" w:styleId="WW8Num4z0">
    <w:name w:val="WW8Num4z0"/>
    <w:uiPriority w:val="99"/>
    <w:rsid w:val="000E2F1F"/>
    <w:rPr>
      <w:rFonts w:ascii="Symbol" w:hAnsi="Symbol"/>
      <w:sz w:val="22"/>
    </w:rPr>
  </w:style>
  <w:style w:type="character" w:customStyle="1" w:styleId="WW8Num5z0">
    <w:name w:val="WW8Num5z0"/>
    <w:uiPriority w:val="99"/>
    <w:rsid w:val="000E2F1F"/>
    <w:rPr>
      <w:rFonts w:ascii="Symbol" w:hAnsi="Symbol"/>
      <w:sz w:val="22"/>
    </w:rPr>
  </w:style>
  <w:style w:type="character" w:customStyle="1" w:styleId="WW8Num5z1">
    <w:name w:val="WW8Num5z1"/>
    <w:uiPriority w:val="99"/>
    <w:rsid w:val="000E2F1F"/>
    <w:rPr>
      <w:rFonts w:ascii="OpenSymbol" w:hAnsi="OpenSymbol"/>
      <w:sz w:val="22"/>
    </w:rPr>
  </w:style>
  <w:style w:type="character" w:customStyle="1" w:styleId="WW8Num6z0">
    <w:name w:val="WW8Num6z0"/>
    <w:uiPriority w:val="99"/>
    <w:rsid w:val="000E2F1F"/>
    <w:rPr>
      <w:rFonts w:ascii="Symbol" w:hAnsi="Symbol"/>
    </w:rPr>
  </w:style>
  <w:style w:type="character" w:customStyle="1" w:styleId="WW8Num7z0">
    <w:name w:val="WW8Num7z0"/>
    <w:uiPriority w:val="99"/>
    <w:rsid w:val="000E2F1F"/>
  </w:style>
  <w:style w:type="character" w:customStyle="1" w:styleId="WW8Num8z0">
    <w:name w:val="WW8Num8z0"/>
    <w:uiPriority w:val="99"/>
    <w:rsid w:val="000E2F1F"/>
    <w:rPr>
      <w:rFonts w:ascii="Wingdings" w:hAnsi="Wingdings"/>
    </w:rPr>
  </w:style>
  <w:style w:type="character" w:customStyle="1" w:styleId="WW8Num9z0">
    <w:name w:val="WW8Num9z0"/>
    <w:uiPriority w:val="99"/>
    <w:rsid w:val="000E2F1F"/>
    <w:rPr>
      <w:rFonts w:ascii="Wingdings" w:hAnsi="Wingdings"/>
      <w:sz w:val="22"/>
    </w:rPr>
  </w:style>
  <w:style w:type="character" w:customStyle="1" w:styleId="WW8Num10z0">
    <w:name w:val="WW8Num10z0"/>
    <w:uiPriority w:val="99"/>
    <w:rsid w:val="000E2F1F"/>
    <w:rPr>
      <w:rFonts w:ascii="Times New Roman" w:hAnsi="Times New Roman"/>
      <w:i/>
      <w:sz w:val="22"/>
    </w:rPr>
  </w:style>
  <w:style w:type="character" w:customStyle="1" w:styleId="WW8Num11z0">
    <w:name w:val="WW8Num11z0"/>
    <w:uiPriority w:val="99"/>
    <w:rsid w:val="000E2F1F"/>
    <w:rPr>
      <w:rFonts w:ascii="Times New Roman" w:hAnsi="Times New Roman"/>
      <w:b/>
      <w:caps/>
      <w:sz w:val="20"/>
    </w:rPr>
  </w:style>
  <w:style w:type="character" w:customStyle="1" w:styleId="WW8Num11z1">
    <w:name w:val="WW8Num11z1"/>
    <w:uiPriority w:val="99"/>
    <w:rsid w:val="000E2F1F"/>
    <w:rPr>
      <w:rFonts w:ascii="Wingdings" w:hAnsi="Wingdings"/>
      <w:b/>
      <w:caps/>
      <w:color w:val="000000"/>
      <w:sz w:val="22"/>
    </w:rPr>
  </w:style>
  <w:style w:type="character" w:customStyle="1" w:styleId="WW8Num11z2">
    <w:name w:val="WW8Num11z2"/>
    <w:uiPriority w:val="99"/>
    <w:rsid w:val="000E2F1F"/>
  </w:style>
  <w:style w:type="character" w:customStyle="1" w:styleId="WW8Num11z3">
    <w:name w:val="WW8Num11z3"/>
    <w:uiPriority w:val="99"/>
    <w:rsid w:val="000E2F1F"/>
    <w:rPr>
      <w:rFonts w:ascii="Times New Roman" w:hAnsi="Times New Roman"/>
    </w:rPr>
  </w:style>
  <w:style w:type="character" w:customStyle="1" w:styleId="WW8Num11z4">
    <w:name w:val="WW8Num11z4"/>
    <w:uiPriority w:val="99"/>
    <w:rsid w:val="000E2F1F"/>
    <w:rPr>
      <w:b/>
    </w:rPr>
  </w:style>
  <w:style w:type="character" w:customStyle="1" w:styleId="WW8Num11z6">
    <w:name w:val="WW8Num11z6"/>
    <w:uiPriority w:val="99"/>
    <w:rsid w:val="000E2F1F"/>
  </w:style>
  <w:style w:type="character" w:customStyle="1" w:styleId="WW8Num12z0">
    <w:name w:val="WW8Num12z0"/>
    <w:uiPriority w:val="99"/>
    <w:rsid w:val="000E2F1F"/>
    <w:rPr>
      <w:rFonts w:ascii="Symbol" w:hAnsi="Symbol"/>
      <w:sz w:val="22"/>
    </w:rPr>
  </w:style>
  <w:style w:type="character" w:customStyle="1" w:styleId="WW8Num13z0">
    <w:name w:val="WW8Num13z0"/>
    <w:uiPriority w:val="99"/>
    <w:rsid w:val="000E2F1F"/>
    <w:rPr>
      <w:sz w:val="22"/>
    </w:rPr>
  </w:style>
  <w:style w:type="character" w:customStyle="1" w:styleId="WW8Num14z0">
    <w:name w:val="WW8Num14z0"/>
    <w:uiPriority w:val="99"/>
    <w:rsid w:val="000E2F1F"/>
    <w:rPr>
      <w:rFonts w:ascii="Symbol" w:hAnsi="Symbol"/>
    </w:rPr>
  </w:style>
  <w:style w:type="character" w:customStyle="1" w:styleId="WW8Num15z0">
    <w:name w:val="WW8Num15z0"/>
    <w:uiPriority w:val="99"/>
    <w:rsid w:val="000E2F1F"/>
    <w:rPr>
      <w:rFonts w:ascii="Wingdings" w:hAnsi="Wingdings"/>
    </w:rPr>
  </w:style>
  <w:style w:type="character" w:customStyle="1" w:styleId="WW8Num16z0">
    <w:name w:val="WW8Num16z0"/>
    <w:uiPriority w:val="99"/>
    <w:rsid w:val="000E2F1F"/>
    <w:rPr>
      <w:rFonts w:ascii="Symbol" w:hAnsi="Symbol"/>
    </w:rPr>
  </w:style>
  <w:style w:type="character" w:customStyle="1" w:styleId="WW8Num17z0">
    <w:name w:val="WW8Num17z0"/>
    <w:uiPriority w:val="99"/>
    <w:rsid w:val="000E2F1F"/>
    <w:rPr>
      <w:rFonts w:ascii="Times New Roman" w:hAnsi="Times New Roman"/>
      <w:i/>
      <w:sz w:val="22"/>
    </w:rPr>
  </w:style>
  <w:style w:type="character" w:customStyle="1" w:styleId="WW8Num18z0">
    <w:name w:val="WW8Num18z0"/>
    <w:uiPriority w:val="99"/>
    <w:rsid w:val="000E2F1F"/>
    <w:rPr>
      <w:rFonts w:ascii="Symbol" w:hAnsi="Symbol"/>
      <w:sz w:val="22"/>
    </w:rPr>
  </w:style>
  <w:style w:type="character" w:customStyle="1" w:styleId="WW8Num19z0">
    <w:name w:val="WW8Num19z0"/>
    <w:uiPriority w:val="99"/>
    <w:rsid w:val="000E2F1F"/>
    <w:rPr>
      <w:rFonts w:ascii="Times New Roman" w:hAnsi="Times New Roman"/>
      <w:i/>
      <w:sz w:val="22"/>
    </w:rPr>
  </w:style>
  <w:style w:type="character" w:customStyle="1" w:styleId="WW8Num20z0">
    <w:name w:val="WW8Num20z0"/>
    <w:uiPriority w:val="99"/>
    <w:rsid w:val="000E2F1F"/>
    <w:rPr>
      <w:rFonts w:ascii="Symbol" w:hAnsi="Symbol"/>
    </w:rPr>
  </w:style>
  <w:style w:type="character" w:customStyle="1" w:styleId="WW8Num21z0">
    <w:name w:val="WW8Num21z0"/>
    <w:uiPriority w:val="99"/>
    <w:rsid w:val="000E2F1F"/>
    <w:rPr>
      <w:rFonts w:ascii="Times New Roman" w:hAnsi="Times New Roman"/>
      <w:sz w:val="22"/>
    </w:rPr>
  </w:style>
  <w:style w:type="character" w:customStyle="1" w:styleId="WW8Num22z0">
    <w:name w:val="WW8Num22z0"/>
    <w:uiPriority w:val="99"/>
    <w:rsid w:val="000E2F1F"/>
    <w:rPr>
      <w:sz w:val="22"/>
    </w:rPr>
  </w:style>
  <w:style w:type="character" w:customStyle="1" w:styleId="WW8Num22z1">
    <w:name w:val="WW8Num22z1"/>
    <w:uiPriority w:val="99"/>
    <w:rsid w:val="000E2F1F"/>
    <w:rPr>
      <w:rFonts w:ascii="Times New Roman" w:hAnsi="Times New Roman"/>
      <w:sz w:val="22"/>
    </w:rPr>
  </w:style>
  <w:style w:type="character" w:customStyle="1" w:styleId="WW8Num22z2">
    <w:name w:val="WW8Num22z2"/>
    <w:uiPriority w:val="99"/>
    <w:rsid w:val="000E2F1F"/>
    <w:rPr>
      <w:rFonts w:ascii="OpenSymbol" w:hAnsi="OpenSymbol"/>
    </w:rPr>
  </w:style>
  <w:style w:type="character" w:customStyle="1" w:styleId="WW8Num22z3">
    <w:name w:val="WW8Num22z3"/>
    <w:uiPriority w:val="99"/>
    <w:rsid w:val="000E2F1F"/>
    <w:rPr>
      <w:rFonts w:ascii="Symbol" w:hAnsi="Symbol"/>
    </w:rPr>
  </w:style>
  <w:style w:type="character" w:customStyle="1" w:styleId="WW8Num23z0">
    <w:name w:val="WW8Num23z0"/>
    <w:uiPriority w:val="99"/>
    <w:rsid w:val="000E2F1F"/>
    <w:rPr>
      <w:rFonts w:ascii="Symbol" w:hAnsi="Symbol"/>
    </w:rPr>
  </w:style>
  <w:style w:type="character" w:customStyle="1" w:styleId="WW8Num24z0">
    <w:name w:val="WW8Num24z0"/>
    <w:uiPriority w:val="99"/>
    <w:rsid w:val="000E2F1F"/>
    <w:rPr>
      <w:i/>
      <w:sz w:val="22"/>
    </w:rPr>
  </w:style>
  <w:style w:type="character" w:customStyle="1" w:styleId="WW8Num25z0">
    <w:name w:val="WW8Num25z0"/>
    <w:uiPriority w:val="99"/>
    <w:rsid w:val="000E2F1F"/>
    <w:rPr>
      <w:rFonts w:ascii="Times New Roman" w:hAnsi="Times New Roman"/>
      <w:sz w:val="22"/>
    </w:rPr>
  </w:style>
  <w:style w:type="character" w:customStyle="1" w:styleId="WW8Num26z0">
    <w:name w:val="WW8Num26z0"/>
    <w:uiPriority w:val="99"/>
    <w:rsid w:val="000E2F1F"/>
    <w:rPr>
      <w:rFonts w:ascii="Wingdings" w:hAnsi="Wingdings"/>
      <w:sz w:val="22"/>
    </w:rPr>
  </w:style>
  <w:style w:type="character" w:customStyle="1" w:styleId="WW8Num27z0">
    <w:name w:val="WW8Num27z0"/>
    <w:uiPriority w:val="99"/>
    <w:rsid w:val="000E2F1F"/>
    <w:rPr>
      <w:rFonts w:ascii="Times New Roman" w:hAnsi="Times New Roman"/>
      <w:sz w:val="22"/>
    </w:rPr>
  </w:style>
  <w:style w:type="character" w:customStyle="1" w:styleId="WW8Num28z0">
    <w:name w:val="WW8Num28z0"/>
    <w:uiPriority w:val="99"/>
    <w:rsid w:val="000E2F1F"/>
    <w:rPr>
      <w:rFonts w:ascii="Symbol" w:hAnsi="Symbol"/>
      <w:sz w:val="22"/>
      <w:shd w:val="clear" w:color="auto" w:fill="00FFFF"/>
    </w:rPr>
  </w:style>
  <w:style w:type="character" w:customStyle="1" w:styleId="WW8Num29z0">
    <w:name w:val="WW8Num29z0"/>
    <w:uiPriority w:val="99"/>
    <w:rsid w:val="000E2F1F"/>
    <w:rPr>
      <w:rFonts w:ascii="Symbol" w:hAnsi="Symbol"/>
    </w:rPr>
  </w:style>
  <w:style w:type="character" w:customStyle="1" w:styleId="WW8Num30z0">
    <w:name w:val="WW8Num30z0"/>
    <w:uiPriority w:val="99"/>
    <w:rsid w:val="000E2F1F"/>
    <w:rPr>
      <w:b/>
    </w:rPr>
  </w:style>
  <w:style w:type="character" w:customStyle="1" w:styleId="WW8Num31z0">
    <w:name w:val="WW8Num31z0"/>
    <w:uiPriority w:val="99"/>
    <w:rsid w:val="000E2F1F"/>
    <w:rPr>
      <w:rFonts w:ascii="Symbol" w:hAnsi="Symbol"/>
      <w:sz w:val="20"/>
      <w:shd w:val="clear" w:color="auto" w:fill="00FFFF"/>
    </w:rPr>
  </w:style>
  <w:style w:type="character" w:customStyle="1" w:styleId="WW8Num32z0">
    <w:name w:val="WW8Num32z0"/>
    <w:uiPriority w:val="99"/>
    <w:rsid w:val="000E2F1F"/>
  </w:style>
  <w:style w:type="character" w:customStyle="1" w:styleId="WW8Num33z0">
    <w:name w:val="WW8Num33z0"/>
    <w:uiPriority w:val="99"/>
    <w:rsid w:val="000E2F1F"/>
    <w:rPr>
      <w:rFonts w:ascii="Times New Roman" w:hAnsi="Times New Roman"/>
      <w:b/>
      <w:color w:val="0000FF"/>
      <w:sz w:val="22"/>
    </w:rPr>
  </w:style>
  <w:style w:type="character" w:customStyle="1" w:styleId="WW8Num33z1">
    <w:name w:val="WW8Num33z1"/>
    <w:uiPriority w:val="99"/>
    <w:rsid w:val="000E2F1F"/>
  </w:style>
  <w:style w:type="character" w:customStyle="1" w:styleId="WW8Num34z0">
    <w:name w:val="WW8Num34z0"/>
    <w:uiPriority w:val="99"/>
    <w:rsid w:val="000E2F1F"/>
    <w:rPr>
      <w:rFonts w:ascii="Times New Roman" w:hAnsi="Times New Roman"/>
      <w:b/>
      <w:color w:val="0000FF"/>
      <w:sz w:val="22"/>
    </w:rPr>
  </w:style>
  <w:style w:type="character" w:customStyle="1" w:styleId="WW8Num34z1">
    <w:name w:val="WW8Num34z1"/>
    <w:uiPriority w:val="99"/>
    <w:rsid w:val="000E2F1F"/>
  </w:style>
  <w:style w:type="character" w:customStyle="1" w:styleId="WW8Num35z0">
    <w:name w:val="WW8Num35z0"/>
    <w:uiPriority w:val="99"/>
    <w:rsid w:val="000E2F1F"/>
    <w:rPr>
      <w:rFonts w:ascii="Times New Roman" w:hAnsi="Times New Roman"/>
      <w:b/>
      <w:color w:val="0000FF"/>
      <w:sz w:val="22"/>
    </w:rPr>
  </w:style>
  <w:style w:type="character" w:customStyle="1" w:styleId="WW8Num35z1">
    <w:name w:val="WW8Num35z1"/>
    <w:uiPriority w:val="99"/>
    <w:rsid w:val="000E2F1F"/>
  </w:style>
  <w:style w:type="character" w:customStyle="1" w:styleId="WW8Num36z0">
    <w:name w:val="WW8Num36z0"/>
    <w:uiPriority w:val="99"/>
    <w:rsid w:val="000E2F1F"/>
    <w:rPr>
      <w:rFonts w:ascii="Times New Roman" w:hAnsi="Times New Roman"/>
      <w:b/>
      <w:color w:val="0000FF"/>
      <w:sz w:val="21"/>
    </w:rPr>
  </w:style>
  <w:style w:type="character" w:customStyle="1" w:styleId="WW8Num36z1">
    <w:name w:val="WW8Num36z1"/>
    <w:uiPriority w:val="99"/>
    <w:rsid w:val="000E2F1F"/>
  </w:style>
  <w:style w:type="character" w:customStyle="1" w:styleId="WW8Num37z0">
    <w:name w:val="WW8Num37z0"/>
    <w:uiPriority w:val="99"/>
    <w:rsid w:val="000E2F1F"/>
    <w:rPr>
      <w:rFonts w:ascii="Times New Roman" w:hAnsi="Times New Roman"/>
      <w:b/>
      <w:color w:val="0000FF"/>
      <w:sz w:val="22"/>
    </w:rPr>
  </w:style>
  <w:style w:type="character" w:customStyle="1" w:styleId="WW8Num37z1">
    <w:name w:val="WW8Num37z1"/>
    <w:uiPriority w:val="99"/>
    <w:rsid w:val="000E2F1F"/>
  </w:style>
  <w:style w:type="character" w:customStyle="1" w:styleId="WW8Num3z1">
    <w:name w:val="WW8Num3z1"/>
    <w:uiPriority w:val="99"/>
    <w:rsid w:val="000E2F1F"/>
    <w:rPr>
      <w:rFonts w:ascii="OpenSymbol" w:hAnsi="OpenSymbol"/>
    </w:rPr>
  </w:style>
  <w:style w:type="character" w:customStyle="1" w:styleId="WW8Num10z1">
    <w:name w:val="WW8Num10z1"/>
    <w:uiPriority w:val="99"/>
    <w:rsid w:val="000E2F1F"/>
    <w:rPr>
      <w:rFonts w:ascii="Wingdings" w:hAnsi="Wingdings"/>
      <w:b/>
      <w:caps/>
      <w:color w:val="000000"/>
      <w:sz w:val="22"/>
    </w:rPr>
  </w:style>
  <w:style w:type="character" w:customStyle="1" w:styleId="WW8Num10z2">
    <w:name w:val="WW8Num10z2"/>
    <w:uiPriority w:val="99"/>
    <w:rsid w:val="000E2F1F"/>
  </w:style>
  <w:style w:type="character" w:customStyle="1" w:styleId="WW8Num10z3">
    <w:name w:val="WW8Num10z3"/>
    <w:uiPriority w:val="99"/>
    <w:rsid w:val="000E2F1F"/>
    <w:rPr>
      <w:rFonts w:ascii="Times New Roman" w:hAnsi="Times New Roman"/>
    </w:rPr>
  </w:style>
  <w:style w:type="character" w:customStyle="1" w:styleId="WW8Num10z4">
    <w:name w:val="WW8Num10z4"/>
    <w:uiPriority w:val="99"/>
    <w:rsid w:val="000E2F1F"/>
    <w:rPr>
      <w:b/>
    </w:rPr>
  </w:style>
  <w:style w:type="character" w:customStyle="1" w:styleId="WW8Num10z6">
    <w:name w:val="WW8Num10z6"/>
    <w:uiPriority w:val="99"/>
    <w:rsid w:val="000E2F1F"/>
  </w:style>
  <w:style w:type="character" w:customStyle="1" w:styleId="WW8Num21z1">
    <w:name w:val="WW8Num21z1"/>
    <w:uiPriority w:val="99"/>
    <w:rsid w:val="000E2F1F"/>
    <w:rPr>
      <w:rFonts w:ascii="Times New Roman" w:hAnsi="Times New Roman"/>
      <w:sz w:val="22"/>
    </w:rPr>
  </w:style>
  <w:style w:type="character" w:customStyle="1" w:styleId="WW8Num21z2">
    <w:name w:val="WW8Num21z2"/>
    <w:uiPriority w:val="99"/>
    <w:rsid w:val="000E2F1F"/>
    <w:rPr>
      <w:rFonts w:ascii="OpenSymbol" w:hAnsi="OpenSymbol"/>
    </w:rPr>
  </w:style>
  <w:style w:type="character" w:customStyle="1" w:styleId="WW8Num21z3">
    <w:name w:val="WW8Num21z3"/>
    <w:uiPriority w:val="99"/>
    <w:rsid w:val="000E2F1F"/>
    <w:rPr>
      <w:rFonts w:ascii="Symbol" w:hAnsi="Symbol"/>
    </w:rPr>
  </w:style>
  <w:style w:type="character" w:customStyle="1" w:styleId="WW8Num32z1">
    <w:name w:val="WW8Num32z1"/>
    <w:uiPriority w:val="99"/>
    <w:rsid w:val="000E2F1F"/>
  </w:style>
  <w:style w:type="character" w:customStyle="1" w:styleId="WW8Num6z1">
    <w:name w:val="WW8Num6z1"/>
    <w:uiPriority w:val="99"/>
    <w:rsid w:val="000E2F1F"/>
    <w:rPr>
      <w:rFonts w:ascii="OpenSymbol" w:hAnsi="OpenSymbol"/>
      <w:sz w:val="22"/>
    </w:rPr>
  </w:style>
  <w:style w:type="character" w:customStyle="1" w:styleId="WW8Num7z1">
    <w:name w:val="WW8Num7z1"/>
    <w:uiPriority w:val="99"/>
    <w:rsid w:val="000E2F1F"/>
    <w:rPr>
      <w:rFonts w:ascii="Courier New" w:hAnsi="Courier New"/>
    </w:rPr>
  </w:style>
  <w:style w:type="character" w:customStyle="1" w:styleId="WW8Num7z2">
    <w:name w:val="WW8Num7z2"/>
    <w:uiPriority w:val="99"/>
    <w:rsid w:val="000E2F1F"/>
    <w:rPr>
      <w:rFonts w:ascii="Wingdings" w:hAnsi="Wingdings"/>
    </w:rPr>
  </w:style>
  <w:style w:type="character" w:customStyle="1" w:styleId="WW8Num7z3">
    <w:name w:val="WW8Num7z3"/>
    <w:uiPriority w:val="99"/>
    <w:rsid w:val="000E2F1F"/>
    <w:rPr>
      <w:rFonts w:ascii="Symbol" w:hAnsi="Symbol"/>
    </w:rPr>
  </w:style>
  <w:style w:type="character" w:customStyle="1" w:styleId="WW8Num8z1">
    <w:name w:val="WW8Num8z1"/>
    <w:uiPriority w:val="99"/>
    <w:rsid w:val="000E2F1F"/>
    <w:rPr>
      <w:rFonts w:ascii="Courier New" w:hAnsi="Courier New"/>
    </w:rPr>
  </w:style>
  <w:style w:type="character" w:customStyle="1" w:styleId="WW8Num8z2">
    <w:name w:val="WW8Num8z2"/>
    <w:uiPriority w:val="99"/>
    <w:rsid w:val="000E2F1F"/>
    <w:rPr>
      <w:rFonts w:ascii="Wingdings" w:hAnsi="Wingdings"/>
    </w:rPr>
  </w:style>
  <w:style w:type="character" w:customStyle="1" w:styleId="WW8Num9z1">
    <w:name w:val="WW8Num9z1"/>
    <w:uiPriority w:val="99"/>
    <w:rsid w:val="000E2F1F"/>
    <w:rPr>
      <w:rFonts w:ascii="Courier New" w:hAnsi="Courier New"/>
    </w:rPr>
  </w:style>
  <w:style w:type="character" w:customStyle="1" w:styleId="WW8Num9z3">
    <w:name w:val="WW8Num9z3"/>
    <w:uiPriority w:val="99"/>
    <w:rsid w:val="000E2F1F"/>
    <w:rPr>
      <w:rFonts w:ascii="Symbol" w:hAnsi="Symbol"/>
    </w:rPr>
  </w:style>
  <w:style w:type="character" w:customStyle="1" w:styleId="WW8Num12z1">
    <w:name w:val="WW8Num12z1"/>
    <w:uiPriority w:val="99"/>
    <w:rsid w:val="000E2F1F"/>
    <w:rPr>
      <w:rFonts w:ascii="Courier New" w:hAnsi="Courier New"/>
    </w:rPr>
  </w:style>
  <w:style w:type="character" w:customStyle="1" w:styleId="WW8Num12z3">
    <w:name w:val="WW8Num12z3"/>
    <w:uiPriority w:val="99"/>
    <w:rsid w:val="000E2F1F"/>
    <w:rPr>
      <w:rFonts w:ascii="Symbol" w:hAnsi="Symbol"/>
    </w:rPr>
  </w:style>
  <w:style w:type="character" w:customStyle="1" w:styleId="WW8Num13z1">
    <w:name w:val="WW8Num13z1"/>
    <w:uiPriority w:val="99"/>
    <w:rsid w:val="000E2F1F"/>
    <w:rPr>
      <w:rFonts w:ascii="Courier New" w:hAnsi="Courier New"/>
    </w:rPr>
  </w:style>
  <w:style w:type="character" w:customStyle="1" w:styleId="WW8Num13z3">
    <w:name w:val="WW8Num13z3"/>
    <w:uiPriority w:val="99"/>
    <w:rsid w:val="000E2F1F"/>
    <w:rPr>
      <w:rFonts w:ascii="Symbol" w:hAnsi="Symbol"/>
    </w:rPr>
  </w:style>
  <w:style w:type="character" w:customStyle="1" w:styleId="WW8Num14z1">
    <w:name w:val="WW8Num14z1"/>
    <w:uiPriority w:val="99"/>
    <w:rsid w:val="000E2F1F"/>
  </w:style>
  <w:style w:type="character" w:customStyle="1" w:styleId="WW8Num15z1">
    <w:name w:val="WW8Num15z1"/>
    <w:uiPriority w:val="99"/>
    <w:rsid w:val="000E2F1F"/>
  </w:style>
  <w:style w:type="character" w:customStyle="1" w:styleId="WW8Num16z1">
    <w:name w:val="WW8Num16z1"/>
    <w:uiPriority w:val="99"/>
    <w:rsid w:val="000E2F1F"/>
    <w:rPr>
      <w:rFonts w:ascii="Wingdings" w:hAnsi="Wingdings"/>
      <w:b/>
      <w:caps/>
      <w:sz w:val="20"/>
    </w:rPr>
  </w:style>
  <w:style w:type="character" w:customStyle="1" w:styleId="WW8Num16z2">
    <w:name w:val="WW8Num16z2"/>
    <w:uiPriority w:val="99"/>
    <w:rsid w:val="000E2F1F"/>
  </w:style>
  <w:style w:type="character" w:customStyle="1" w:styleId="WW8Num16z3">
    <w:name w:val="WW8Num16z3"/>
    <w:uiPriority w:val="99"/>
    <w:rsid w:val="000E2F1F"/>
    <w:rPr>
      <w:rFonts w:ascii="Times New Roman" w:hAnsi="Times New Roman"/>
    </w:rPr>
  </w:style>
  <w:style w:type="character" w:customStyle="1" w:styleId="WW8Num16z4">
    <w:name w:val="WW8Num16z4"/>
    <w:uiPriority w:val="99"/>
    <w:rsid w:val="000E2F1F"/>
    <w:rPr>
      <w:b/>
    </w:rPr>
  </w:style>
  <w:style w:type="character" w:customStyle="1" w:styleId="WW8Num16z6">
    <w:name w:val="WW8Num16z6"/>
    <w:uiPriority w:val="99"/>
    <w:rsid w:val="000E2F1F"/>
  </w:style>
  <w:style w:type="character" w:customStyle="1" w:styleId="WW8Num17z1">
    <w:name w:val="WW8Num17z1"/>
    <w:uiPriority w:val="99"/>
    <w:rsid w:val="000E2F1F"/>
    <w:rPr>
      <w:rFonts w:ascii="Courier New" w:hAnsi="Courier New"/>
    </w:rPr>
  </w:style>
  <w:style w:type="character" w:customStyle="1" w:styleId="WW8Num17z2">
    <w:name w:val="WW8Num17z2"/>
    <w:uiPriority w:val="99"/>
    <w:rsid w:val="000E2F1F"/>
    <w:rPr>
      <w:rFonts w:ascii="Wingdings" w:hAnsi="Wingdings"/>
    </w:rPr>
  </w:style>
  <w:style w:type="character" w:customStyle="1" w:styleId="WW8Num18z1">
    <w:name w:val="WW8Num18z1"/>
    <w:uiPriority w:val="99"/>
    <w:rsid w:val="000E2F1F"/>
  </w:style>
  <w:style w:type="character" w:customStyle="1" w:styleId="WW8Num19z1">
    <w:name w:val="WW8Num19z1"/>
    <w:uiPriority w:val="99"/>
    <w:rsid w:val="000E2F1F"/>
    <w:rPr>
      <w:rFonts w:ascii="Courier New" w:hAnsi="Courier New"/>
    </w:rPr>
  </w:style>
  <w:style w:type="character" w:customStyle="1" w:styleId="WW8Num19z2">
    <w:name w:val="WW8Num19z2"/>
    <w:uiPriority w:val="99"/>
    <w:rsid w:val="000E2F1F"/>
    <w:rPr>
      <w:rFonts w:ascii="Wingdings" w:hAnsi="Wingdings"/>
    </w:rPr>
  </w:style>
  <w:style w:type="character" w:customStyle="1" w:styleId="WW8Num20z1">
    <w:name w:val="WW8Num20z1"/>
    <w:uiPriority w:val="99"/>
    <w:rsid w:val="000E2F1F"/>
    <w:rPr>
      <w:rFonts w:ascii="Courier New" w:hAnsi="Courier New"/>
    </w:rPr>
  </w:style>
  <w:style w:type="character" w:customStyle="1" w:styleId="WW8Num20z3">
    <w:name w:val="WW8Num20z3"/>
    <w:uiPriority w:val="99"/>
    <w:rsid w:val="000E2F1F"/>
    <w:rPr>
      <w:rFonts w:ascii="Symbol" w:hAnsi="Symbol"/>
    </w:rPr>
  </w:style>
  <w:style w:type="character" w:customStyle="1" w:styleId="WW8Num23z1">
    <w:name w:val="WW8Num23z1"/>
    <w:uiPriority w:val="99"/>
    <w:rsid w:val="000E2F1F"/>
    <w:rPr>
      <w:rFonts w:ascii="Courier New" w:hAnsi="Courier New"/>
    </w:rPr>
  </w:style>
  <w:style w:type="character" w:customStyle="1" w:styleId="WW8Num23z2">
    <w:name w:val="WW8Num23z2"/>
    <w:uiPriority w:val="99"/>
    <w:rsid w:val="000E2F1F"/>
    <w:rPr>
      <w:rFonts w:ascii="Wingdings" w:hAnsi="Wingdings"/>
    </w:rPr>
  </w:style>
  <w:style w:type="character" w:customStyle="1" w:styleId="WW8Num24z1">
    <w:name w:val="WW8Num24z1"/>
    <w:uiPriority w:val="99"/>
    <w:rsid w:val="000E2F1F"/>
  </w:style>
  <w:style w:type="character" w:customStyle="1" w:styleId="WW8Num26z1">
    <w:name w:val="WW8Num26z1"/>
    <w:uiPriority w:val="99"/>
    <w:rsid w:val="000E2F1F"/>
    <w:rPr>
      <w:rFonts w:ascii="Courier New" w:hAnsi="Courier New"/>
    </w:rPr>
  </w:style>
  <w:style w:type="character" w:customStyle="1" w:styleId="WW8Num26z2">
    <w:name w:val="WW8Num26z2"/>
    <w:uiPriority w:val="99"/>
    <w:rsid w:val="000E2F1F"/>
    <w:rPr>
      <w:rFonts w:ascii="Wingdings" w:hAnsi="Wingdings"/>
    </w:rPr>
  </w:style>
  <w:style w:type="character" w:customStyle="1" w:styleId="WW8Num27z1">
    <w:name w:val="WW8Num27z1"/>
    <w:uiPriority w:val="99"/>
    <w:rsid w:val="000E2F1F"/>
  </w:style>
  <w:style w:type="character" w:customStyle="1" w:styleId="WW8Num28z1">
    <w:name w:val="WW8Num28z1"/>
    <w:uiPriority w:val="99"/>
    <w:rsid w:val="000E2F1F"/>
  </w:style>
  <w:style w:type="character" w:customStyle="1" w:styleId="WW8Num29z1">
    <w:name w:val="WW8Num29z1"/>
    <w:uiPriority w:val="99"/>
    <w:rsid w:val="000E2F1F"/>
    <w:rPr>
      <w:rFonts w:ascii="Times New Roman" w:hAnsi="Times New Roman"/>
      <w:sz w:val="22"/>
    </w:rPr>
  </w:style>
  <w:style w:type="character" w:customStyle="1" w:styleId="WW8Num29z2">
    <w:name w:val="WW8Num29z2"/>
    <w:uiPriority w:val="99"/>
    <w:rsid w:val="000E2F1F"/>
    <w:rPr>
      <w:rFonts w:ascii="OpenSymbol" w:hAnsi="OpenSymbol"/>
    </w:rPr>
  </w:style>
  <w:style w:type="character" w:customStyle="1" w:styleId="WW8Num29z3">
    <w:name w:val="WW8Num29z3"/>
    <w:uiPriority w:val="99"/>
    <w:rsid w:val="000E2F1F"/>
    <w:rPr>
      <w:rFonts w:ascii="Symbol" w:hAnsi="Symbol"/>
    </w:rPr>
  </w:style>
  <w:style w:type="character" w:customStyle="1" w:styleId="WW8Num30z1">
    <w:name w:val="WW8Num30z1"/>
    <w:uiPriority w:val="99"/>
    <w:rsid w:val="000E2F1F"/>
    <w:rPr>
      <w:rFonts w:ascii="Courier New" w:hAnsi="Courier New"/>
    </w:rPr>
  </w:style>
  <w:style w:type="character" w:customStyle="1" w:styleId="WW8Num30z2">
    <w:name w:val="WW8Num30z2"/>
    <w:uiPriority w:val="99"/>
    <w:rsid w:val="000E2F1F"/>
    <w:rPr>
      <w:rFonts w:ascii="Wingdings" w:hAnsi="Wingdings"/>
    </w:rPr>
  </w:style>
  <w:style w:type="character" w:customStyle="1" w:styleId="WW8Num31z1">
    <w:name w:val="WW8Num31z1"/>
    <w:uiPriority w:val="99"/>
    <w:rsid w:val="000E2F1F"/>
  </w:style>
  <w:style w:type="character" w:customStyle="1" w:styleId="WW8Num33z3">
    <w:name w:val="WW8Num33z3"/>
    <w:uiPriority w:val="99"/>
    <w:rsid w:val="000E2F1F"/>
    <w:rPr>
      <w:rFonts w:ascii="Symbol" w:hAnsi="Symbol"/>
    </w:rPr>
  </w:style>
  <w:style w:type="character" w:customStyle="1" w:styleId="WW8Num35z2">
    <w:name w:val="WW8Num35z2"/>
    <w:uiPriority w:val="99"/>
    <w:rsid w:val="000E2F1F"/>
    <w:rPr>
      <w:rFonts w:ascii="Wingdings" w:hAnsi="Wingdings"/>
    </w:rPr>
  </w:style>
  <w:style w:type="character" w:customStyle="1" w:styleId="WW8Num36z2">
    <w:name w:val="WW8Num36z2"/>
    <w:uiPriority w:val="99"/>
    <w:rsid w:val="000E2F1F"/>
    <w:rPr>
      <w:rFonts w:ascii="Wingdings" w:hAnsi="Wingdings"/>
    </w:rPr>
  </w:style>
  <w:style w:type="character" w:customStyle="1" w:styleId="WW8Num38z0">
    <w:name w:val="WW8Num38z0"/>
    <w:uiPriority w:val="99"/>
    <w:rsid w:val="000E2F1F"/>
    <w:rPr>
      <w:rFonts w:ascii="Symbol" w:hAnsi="Symbol"/>
      <w:shd w:val="clear" w:color="auto" w:fill="00FFFF"/>
    </w:rPr>
  </w:style>
  <w:style w:type="character" w:customStyle="1" w:styleId="WW8Num38z1">
    <w:name w:val="WW8Num38z1"/>
    <w:uiPriority w:val="99"/>
    <w:rsid w:val="000E2F1F"/>
    <w:rPr>
      <w:rFonts w:ascii="Courier New" w:hAnsi="Courier New"/>
    </w:rPr>
  </w:style>
  <w:style w:type="character" w:customStyle="1" w:styleId="WW8Num38z2">
    <w:name w:val="WW8Num38z2"/>
    <w:uiPriority w:val="99"/>
    <w:rsid w:val="000E2F1F"/>
    <w:rPr>
      <w:rFonts w:ascii="Wingdings" w:hAnsi="Wingdings"/>
    </w:rPr>
  </w:style>
  <w:style w:type="character" w:customStyle="1" w:styleId="WW8Num39z0">
    <w:name w:val="WW8Num39z0"/>
    <w:uiPriority w:val="99"/>
    <w:rsid w:val="000E2F1F"/>
  </w:style>
  <w:style w:type="character" w:customStyle="1" w:styleId="WW8NumSt3z0">
    <w:name w:val="WW8NumSt3z0"/>
    <w:uiPriority w:val="99"/>
    <w:rsid w:val="000E2F1F"/>
    <w:rPr>
      <w:rFonts w:ascii="Times New Roman" w:hAnsi="Times New Roman"/>
      <w:b/>
      <w:color w:val="0000FF"/>
      <w:sz w:val="22"/>
    </w:rPr>
  </w:style>
  <w:style w:type="character" w:customStyle="1" w:styleId="WW8NumSt3z1">
    <w:name w:val="WW8NumSt3z1"/>
    <w:uiPriority w:val="99"/>
    <w:rsid w:val="000E2F1F"/>
  </w:style>
  <w:style w:type="character" w:customStyle="1" w:styleId="WW8NumSt4z0">
    <w:name w:val="WW8NumSt4z0"/>
    <w:uiPriority w:val="99"/>
    <w:rsid w:val="000E2F1F"/>
    <w:rPr>
      <w:rFonts w:ascii="Times New Roman" w:hAnsi="Times New Roman"/>
      <w:b/>
      <w:color w:val="0000FF"/>
      <w:sz w:val="22"/>
    </w:rPr>
  </w:style>
  <w:style w:type="character" w:customStyle="1" w:styleId="WW8NumSt4z1">
    <w:name w:val="WW8NumSt4z1"/>
    <w:uiPriority w:val="99"/>
    <w:rsid w:val="000E2F1F"/>
  </w:style>
  <w:style w:type="character" w:customStyle="1" w:styleId="WW8NumSt5z0">
    <w:name w:val="WW8NumSt5z0"/>
    <w:uiPriority w:val="99"/>
    <w:rsid w:val="000E2F1F"/>
    <w:rPr>
      <w:rFonts w:ascii="Times New Roman" w:hAnsi="Times New Roman"/>
      <w:b/>
      <w:color w:val="0000FF"/>
      <w:sz w:val="22"/>
    </w:rPr>
  </w:style>
  <w:style w:type="character" w:customStyle="1" w:styleId="WW8NumSt5z1">
    <w:name w:val="WW8NumSt5z1"/>
    <w:uiPriority w:val="99"/>
    <w:rsid w:val="000E2F1F"/>
  </w:style>
  <w:style w:type="character" w:customStyle="1" w:styleId="WW8NumSt7z0">
    <w:name w:val="WW8NumSt7z0"/>
    <w:uiPriority w:val="99"/>
    <w:rsid w:val="000E2F1F"/>
    <w:rPr>
      <w:rFonts w:ascii="Times New Roman" w:hAnsi="Times New Roman"/>
      <w:b/>
      <w:color w:val="0000FF"/>
      <w:sz w:val="21"/>
    </w:rPr>
  </w:style>
  <w:style w:type="character" w:customStyle="1" w:styleId="WW8NumSt7z1">
    <w:name w:val="WW8NumSt7z1"/>
    <w:uiPriority w:val="99"/>
    <w:rsid w:val="000E2F1F"/>
  </w:style>
  <w:style w:type="character" w:customStyle="1" w:styleId="WW8NumSt36z0">
    <w:name w:val="WW8NumSt36z0"/>
    <w:uiPriority w:val="99"/>
    <w:rsid w:val="000E2F1F"/>
    <w:rPr>
      <w:rFonts w:ascii="Times New Roman" w:hAnsi="Times New Roman"/>
      <w:b/>
      <w:color w:val="0000FF"/>
      <w:sz w:val="22"/>
    </w:rPr>
  </w:style>
  <w:style w:type="character" w:customStyle="1" w:styleId="WW8NumSt36z1">
    <w:name w:val="WW8NumSt36z1"/>
    <w:uiPriority w:val="99"/>
    <w:rsid w:val="000E2F1F"/>
  </w:style>
  <w:style w:type="character" w:customStyle="1" w:styleId="WW8NumSt37z0">
    <w:name w:val="WW8NumSt37z0"/>
    <w:uiPriority w:val="99"/>
    <w:rsid w:val="000E2F1F"/>
    <w:rPr>
      <w:rFonts w:ascii="Times New Roman" w:hAnsi="Times New Roman"/>
      <w:b/>
      <w:color w:val="0000FF"/>
      <w:sz w:val="22"/>
    </w:rPr>
  </w:style>
  <w:style w:type="character" w:customStyle="1" w:styleId="WW8NumSt37z1">
    <w:name w:val="WW8NumSt37z1"/>
    <w:uiPriority w:val="99"/>
    <w:rsid w:val="000E2F1F"/>
  </w:style>
  <w:style w:type="character" w:customStyle="1" w:styleId="Carpredefinitoparagrafo1">
    <w:name w:val="Car. predefinito paragrafo1"/>
    <w:uiPriority w:val="99"/>
    <w:rsid w:val="000E2F1F"/>
  </w:style>
  <w:style w:type="character" w:customStyle="1" w:styleId="Rimandocommento1">
    <w:name w:val="Rimando commento1"/>
    <w:basedOn w:val="Carpredefinitoparagrafo1"/>
    <w:uiPriority w:val="99"/>
    <w:rsid w:val="000E2F1F"/>
    <w:rPr>
      <w:rFonts w:ascii="Times New Roman" w:hAnsi="Times New Roman" w:cs="Times New Roman"/>
      <w:sz w:val="16"/>
      <w:szCs w:val="16"/>
    </w:rPr>
  </w:style>
  <w:style w:type="paragraph" w:customStyle="1" w:styleId="Titolo10">
    <w:name w:val="Titolo1"/>
    <w:basedOn w:val="Normale"/>
    <w:next w:val="Corpotesto"/>
    <w:uiPriority w:val="99"/>
    <w:rsid w:val="000E2F1F"/>
    <w:pPr>
      <w:keepNext/>
      <w:suppressAutoHyphens/>
      <w:spacing w:before="240" w:after="120"/>
    </w:pPr>
    <w:rPr>
      <w:rFonts w:ascii="Liberation Sans" w:eastAsia="Microsoft YaHei" w:hAnsi="Liberation Sans" w:cs="Mangal"/>
      <w:sz w:val="28"/>
      <w:szCs w:val="28"/>
      <w:lang w:eastAsia="zh-CN"/>
    </w:rPr>
  </w:style>
  <w:style w:type="paragraph" w:styleId="Elenco">
    <w:name w:val="List"/>
    <w:basedOn w:val="Corpotesto"/>
    <w:uiPriority w:val="99"/>
    <w:rsid w:val="000E2F1F"/>
    <w:pPr>
      <w:suppressAutoHyphens/>
    </w:pPr>
    <w:rPr>
      <w:rFonts w:cs="Mangal"/>
      <w:lang w:eastAsia="zh-CN"/>
    </w:rPr>
  </w:style>
  <w:style w:type="paragraph" w:styleId="Didascalia">
    <w:name w:val="caption"/>
    <w:basedOn w:val="Normale"/>
    <w:uiPriority w:val="99"/>
    <w:qFormat/>
    <w:rsid w:val="000E2F1F"/>
    <w:pPr>
      <w:suppressLineNumbers/>
      <w:suppressAutoHyphens/>
      <w:spacing w:before="120" w:after="120"/>
    </w:pPr>
    <w:rPr>
      <w:rFonts w:cs="Mangal"/>
      <w:i/>
      <w:iCs/>
      <w:lang w:eastAsia="zh-CN"/>
    </w:rPr>
  </w:style>
  <w:style w:type="paragraph" w:customStyle="1" w:styleId="Indice">
    <w:name w:val="Indice"/>
    <w:basedOn w:val="Normale"/>
    <w:uiPriority w:val="99"/>
    <w:rsid w:val="000E2F1F"/>
    <w:pPr>
      <w:suppressLineNumbers/>
      <w:suppressAutoHyphens/>
    </w:pPr>
    <w:rPr>
      <w:rFonts w:cs="Mangal"/>
      <w:lang w:eastAsia="zh-CN"/>
    </w:rPr>
  </w:style>
  <w:style w:type="paragraph" w:customStyle="1" w:styleId="Paragrafoelenco1">
    <w:name w:val="Paragrafo elenco1"/>
    <w:basedOn w:val="Normale"/>
    <w:uiPriority w:val="99"/>
    <w:rsid w:val="000E2F1F"/>
    <w:pPr>
      <w:suppressAutoHyphens/>
      <w:ind w:left="720"/>
    </w:pPr>
    <w:rPr>
      <w:rFonts w:ascii="Calibri" w:hAnsi="Calibri" w:cs="Calibri"/>
      <w:sz w:val="22"/>
      <w:szCs w:val="22"/>
      <w:lang w:eastAsia="zh-CN"/>
    </w:rPr>
  </w:style>
  <w:style w:type="paragraph" w:customStyle="1" w:styleId="Rientrocorpodeltesto23">
    <w:name w:val="Rientro corpo del testo 23"/>
    <w:basedOn w:val="Normale"/>
    <w:uiPriority w:val="99"/>
    <w:rsid w:val="000E2F1F"/>
    <w:pPr>
      <w:suppressAutoHyphens/>
      <w:spacing w:after="120" w:line="480" w:lineRule="auto"/>
      <w:ind w:left="283"/>
    </w:pPr>
    <w:rPr>
      <w:lang w:eastAsia="zh-CN"/>
    </w:rPr>
  </w:style>
  <w:style w:type="paragraph" w:customStyle="1" w:styleId="Corpodeltesto32">
    <w:name w:val="Corpo del testo 32"/>
    <w:basedOn w:val="Normale"/>
    <w:uiPriority w:val="99"/>
    <w:rsid w:val="000E2F1F"/>
    <w:pPr>
      <w:suppressAutoHyphens/>
      <w:spacing w:after="120"/>
    </w:pPr>
    <w:rPr>
      <w:sz w:val="16"/>
      <w:szCs w:val="16"/>
      <w:lang w:eastAsia="zh-CN"/>
    </w:rPr>
  </w:style>
  <w:style w:type="paragraph" w:customStyle="1" w:styleId="Testocommento1">
    <w:name w:val="Testo commento1"/>
    <w:basedOn w:val="Normale"/>
    <w:uiPriority w:val="99"/>
    <w:rsid w:val="000E2F1F"/>
    <w:pPr>
      <w:suppressAutoHyphens/>
    </w:pPr>
    <w:rPr>
      <w:sz w:val="20"/>
      <w:szCs w:val="20"/>
      <w:lang w:eastAsia="zh-CN"/>
    </w:rPr>
  </w:style>
  <w:style w:type="paragraph" w:customStyle="1" w:styleId="Revisione1">
    <w:name w:val="Revisione1"/>
    <w:uiPriority w:val="99"/>
    <w:rsid w:val="000E2F1F"/>
    <w:pPr>
      <w:suppressAutoHyphens/>
    </w:pPr>
    <w:rPr>
      <w:sz w:val="24"/>
      <w:szCs w:val="24"/>
      <w:lang w:eastAsia="zh-CN"/>
    </w:rPr>
  </w:style>
  <w:style w:type="paragraph" w:customStyle="1" w:styleId="Mappadocumento1">
    <w:name w:val="Mappa documento1"/>
    <w:basedOn w:val="Normale"/>
    <w:uiPriority w:val="99"/>
    <w:rsid w:val="000E2F1F"/>
    <w:pPr>
      <w:suppressAutoHyphens/>
    </w:pPr>
    <w:rPr>
      <w:rFonts w:ascii="Tahoma" w:hAnsi="Tahoma" w:cs="Tahoma"/>
      <w:sz w:val="16"/>
      <w:szCs w:val="16"/>
      <w:lang w:eastAsia="zh-CN"/>
    </w:rPr>
  </w:style>
  <w:style w:type="paragraph" w:customStyle="1" w:styleId="Testonormale2">
    <w:name w:val="Testo normale2"/>
    <w:basedOn w:val="Normale"/>
    <w:uiPriority w:val="99"/>
    <w:rsid w:val="000E2F1F"/>
    <w:pPr>
      <w:suppressAutoHyphens/>
      <w:jc w:val="both"/>
    </w:pPr>
    <w:rPr>
      <w:rFonts w:ascii="Optimum" w:hAnsi="Optimum" w:cs="Optimum"/>
      <w:color w:val="000000"/>
      <w:sz w:val="20"/>
      <w:szCs w:val="20"/>
      <w:lang w:eastAsia="zh-CN"/>
    </w:rPr>
  </w:style>
  <w:style w:type="paragraph" w:customStyle="1" w:styleId="Contenutotabella">
    <w:name w:val="Contenuto tabella"/>
    <w:basedOn w:val="Normale"/>
    <w:uiPriority w:val="99"/>
    <w:rsid w:val="000E2F1F"/>
    <w:pPr>
      <w:suppressLineNumbers/>
      <w:suppressAutoHyphens/>
    </w:pPr>
    <w:rPr>
      <w:lang w:eastAsia="zh-CN"/>
    </w:rPr>
  </w:style>
  <w:style w:type="paragraph" w:customStyle="1" w:styleId="Titolotabella">
    <w:name w:val="Titolo tabella"/>
    <w:basedOn w:val="Contenutotabella"/>
    <w:uiPriority w:val="99"/>
    <w:rsid w:val="000E2F1F"/>
    <w:pPr>
      <w:jc w:val="center"/>
    </w:pPr>
    <w:rPr>
      <w:b/>
      <w:bCs/>
    </w:rPr>
  </w:style>
  <w:style w:type="paragraph" w:styleId="Soggettocommento">
    <w:name w:val="annotation subject"/>
    <w:basedOn w:val="Testocommento"/>
    <w:next w:val="Testocommento"/>
    <w:link w:val="SoggettocommentoCarattere"/>
    <w:uiPriority w:val="99"/>
    <w:semiHidden/>
    <w:rsid w:val="000E2F1F"/>
    <w:pPr>
      <w:suppressAutoHyphens/>
    </w:pPr>
    <w:rPr>
      <w:b/>
      <w:bCs/>
      <w:lang w:eastAsia="zh-CN"/>
    </w:rPr>
  </w:style>
  <w:style w:type="character" w:customStyle="1" w:styleId="SoggettocommentoCarattere">
    <w:name w:val="Soggetto commento Carattere"/>
    <w:basedOn w:val="TestocommentoCarattere"/>
    <w:link w:val="Soggettocommento"/>
    <w:uiPriority w:val="99"/>
    <w:semiHidden/>
    <w:rsid w:val="000E2F1F"/>
    <w:rPr>
      <w:rFonts w:cs="Times New Roman"/>
      <w:b/>
      <w:bCs/>
      <w:sz w:val="20"/>
      <w:szCs w:val="20"/>
      <w:lang w:eastAsia="zh-CN"/>
    </w:rPr>
  </w:style>
  <w:style w:type="paragraph" w:customStyle="1" w:styleId="Stile1">
    <w:name w:val="Stile1"/>
    <w:basedOn w:val="Titolo1"/>
    <w:link w:val="Stile1Carattere"/>
    <w:uiPriority w:val="99"/>
    <w:rsid w:val="007A6A56"/>
    <w:pPr>
      <w:tabs>
        <w:tab w:val="num" w:pos="432"/>
      </w:tabs>
      <w:spacing w:before="100" w:beforeAutospacing="1" w:after="100" w:afterAutospacing="1" w:line="240" w:lineRule="atLeast"/>
      <w:ind w:left="432" w:hanging="432"/>
      <w:jc w:val="center"/>
    </w:pPr>
    <w:rPr>
      <w:rFonts w:ascii="Times New Roman" w:hAnsi="Times New Roman"/>
      <w:color w:val="auto"/>
    </w:rPr>
  </w:style>
  <w:style w:type="character" w:customStyle="1" w:styleId="Stile1Carattere">
    <w:name w:val="Stile1 Carattere"/>
    <w:link w:val="Stile1"/>
    <w:uiPriority w:val="99"/>
    <w:rsid w:val="007A6A56"/>
    <w:rPr>
      <w:rFonts w:eastAsia="Times New Roman"/>
      <w:b/>
      <w:sz w:val="28"/>
    </w:rPr>
  </w:style>
  <w:style w:type="paragraph" w:customStyle="1" w:styleId="Corpodeltesto23">
    <w:name w:val="Corpo del testo 23"/>
    <w:basedOn w:val="Normale"/>
    <w:uiPriority w:val="99"/>
    <w:rsid w:val="007A6A56"/>
    <w:pPr>
      <w:suppressAutoHyphens/>
      <w:jc w:val="both"/>
    </w:pPr>
    <w:rPr>
      <w:lang w:eastAsia="zh-CN"/>
    </w:rPr>
  </w:style>
  <w:style w:type="paragraph" w:customStyle="1" w:styleId="sche4">
    <w:name w:val="sche_4"/>
    <w:uiPriority w:val="99"/>
    <w:rsid w:val="007A6A56"/>
    <w:pPr>
      <w:widowControl w:val="0"/>
      <w:suppressAutoHyphens/>
    </w:pPr>
    <w:rPr>
      <w:rFonts w:ascii="Calibri" w:hAnsi="Calibri"/>
      <w:kern w:val="1"/>
      <w:sz w:val="20"/>
      <w:szCs w:val="20"/>
      <w:lang w:eastAsia="ar-SA"/>
    </w:rPr>
  </w:style>
  <w:style w:type="paragraph" w:customStyle="1" w:styleId="sche3">
    <w:name w:val="sche_3"/>
    <w:uiPriority w:val="99"/>
    <w:rsid w:val="007A6A56"/>
    <w:pPr>
      <w:widowControl w:val="0"/>
      <w:suppressAutoHyphens/>
    </w:pPr>
    <w:rPr>
      <w:rFonts w:ascii="Calibri" w:hAnsi="Calibri"/>
      <w:kern w:val="1"/>
      <w:sz w:val="20"/>
      <w:szCs w:val="20"/>
      <w:lang w:eastAsia="ar-SA"/>
    </w:rPr>
  </w:style>
  <w:style w:type="paragraph" w:customStyle="1" w:styleId="Standard">
    <w:name w:val="Standard"/>
    <w:rsid w:val="00C30A5A"/>
    <w:pPr>
      <w:suppressAutoHyphens/>
      <w:autoSpaceDN w:val="0"/>
      <w:textAlignment w:val="baseline"/>
    </w:pPr>
    <w:rPr>
      <w:rFonts w:ascii="Cambria" w:eastAsia="SimSun" w:hAnsi="Cambria" w:cs="Tahoma"/>
      <w:kern w:val="3"/>
      <w:sz w:val="24"/>
      <w:szCs w:val="24"/>
    </w:rPr>
  </w:style>
  <w:style w:type="character" w:customStyle="1" w:styleId="iceouttxt">
    <w:name w:val="iceouttxt"/>
    <w:basedOn w:val="Carpredefinitoparagrafo"/>
    <w:rsid w:val="00E56E76"/>
    <w:rPr>
      <w:rFonts w:cs="Times New Roman"/>
    </w:rPr>
  </w:style>
  <w:style w:type="paragraph" w:customStyle="1" w:styleId="Testo">
    <w:name w:val="Testo"/>
    <w:basedOn w:val="Normale"/>
    <w:uiPriority w:val="99"/>
    <w:rsid w:val="00E56E76"/>
    <w:pPr>
      <w:suppressAutoHyphens/>
      <w:spacing w:line="360" w:lineRule="auto"/>
      <w:jc w:val="both"/>
    </w:pPr>
    <w:rPr>
      <w:rFonts w:ascii="Calibri" w:hAnsi="Calibri"/>
      <w:lang w:eastAsia="ar-SA"/>
    </w:rPr>
  </w:style>
  <w:style w:type="character" w:customStyle="1" w:styleId="il">
    <w:name w:val="il"/>
    <w:rsid w:val="0086232D"/>
  </w:style>
  <w:style w:type="paragraph" w:customStyle="1" w:styleId="Normale1">
    <w:name w:val="Normale1"/>
    <w:rsid w:val="00E82107"/>
    <w:rPr>
      <w:rFonts w:ascii="Arial" w:eastAsia="Arial" w:hAnsi="Arial" w:cs="Arial"/>
      <w:sz w:val="20"/>
      <w:szCs w:val="20"/>
    </w:rPr>
  </w:style>
  <w:style w:type="paragraph" w:styleId="Nessunaspaziatura">
    <w:name w:val="No Spacing"/>
    <w:uiPriority w:val="1"/>
    <w:qFormat/>
    <w:rsid w:val="00DC517E"/>
    <w:rPr>
      <w:rFonts w:asciiTheme="minorHAnsi" w:eastAsiaTheme="minorHAnsi" w:hAnsiTheme="minorHAnsi" w:cstheme="minorBidi"/>
      <w:sz w:val="24"/>
      <w:szCs w:val="24"/>
      <w:lang w:eastAsia="en-US"/>
    </w:rPr>
  </w:style>
  <w:style w:type="paragraph" w:customStyle="1" w:styleId="filippotesto">
    <w:name w:val="filippotesto"/>
    <w:basedOn w:val="Normale"/>
    <w:uiPriority w:val="99"/>
    <w:rsid w:val="003D2D45"/>
    <w:rPr>
      <w:rFonts w:ascii="Verdana" w:hAnsi="Verdana" w:cs="Verdana"/>
      <w:color w:val="0000FF"/>
    </w:rPr>
  </w:style>
  <w:style w:type="paragraph" w:customStyle="1" w:styleId="Predefinito">
    <w:name w:val="Predefinito"/>
    <w:rsid w:val="009B2886"/>
    <w:pPr>
      <w:tabs>
        <w:tab w:val="left" w:pos="708"/>
      </w:tabs>
      <w:suppressAutoHyphens/>
      <w:spacing w:after="200" w:line="276" w:lineRule="auto"/>
    </w:pPr>
    <w:rPr>
      <w:rFonts w:ascii="Calibri" w:eastAsia="SimSun" w:hAnsi="Calibri" w:cstheme="minorBidi"/>
      <w:lang w:eastAsia="en-US"/>
    </w:rPr>
  </w:style>
  <w:style w:type="character" w:customStyle="1" w:styleId="Titolo3Carattere">
    <w:name w:val="Titolo 3 Carattere"/>
    <w:basedOn w:val="Carpredefinitoparagrafo"/>
    <w:link w:val="Titolo3"/>
    <w:uiPriority w:val="9"/>
    <w:rsid w:val="00CF10D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964352">
      <w:bodyDiv w:val="1"/>
      <w:marLeft w:val="0"/>
      <w:marRight w:val="0"/>
      <w:marTop w:val="0"/>
      <w:marBottom w:val="0"/>
      <w:divBdr>
        <w:top w:val="none" w:sz="0" w:space="0" w:color="auto"/>
        <w:left w:val="none" w:sz="0" w:space="0" w:color="auto"/>
        <w:bottom w:val="none" w:sz="0" w:space="0" w:color="auto"/>
        <w:right w:val="none" w:sz="0" w:space="0" w:color="auto"/>
      </w:divBdr>
    </w:div>
    <w:div w:id="632060426">
      <w:bodyDiv w:val="1"/>
      <w:marLeft w:val="0"/>
      <w:marRight w:val="0"/>
      <w:marTop w:val="0"/>
      <w:marBottom w:val="0"/>
      <w:divBdr>
        <w:top w:val="none" w:sz="0" w:space="0" w:color="auto"/>
        <w:left w:val="none" w:sz="0" w:space="0" w:color="auto"/>
        <w:bottom w:val="none" w:sz="0" w:space="0" w:color="auto"/>
        <w:right w:val="none" w:sz="0" w:space="0" w:color="auto"/>
      </w:divBdr>
    </w:div>
    <w:div w:id="1896503005">
      <w:marLeft w:val="0"/>
      <w:marRight w:val="0"/>
      <w:marTop w:val="0"/>
      <w:marBottom w:val="0"/>
      <w:divBdr>
        <w:top w:val="none" w:sz="0" w:space="0" w:color="auto"/>
        <w:left w:val="none" w:sz="0" w:space="0" w:color="auto"/>
        <w:bottom w:val="none" w:sz="0" w:space="0" w:color="auto"/>
        <w:right w:val="none" w:sz="0" w:space="0" w:color="auto"/>
      </w:divBdr>
    </w:div>
    <w:div w:id="1896503006">
      <w:marLeft w:val="0"/>
      <w:marRight w:val="0"/>
      <w:marTop w:val="0"/>
      <w:marBottom w:val="0"/>
      <w:divBdr>
        <w:top w:val="none" w:sz="0" w:space="0" w:color="auto"/>
        <w:left w:val="none" w:sz="0" w:space="0" w:color="auto"/>
        <w:bottom w:val="none" w:sz="0" w:space="0" w:color="auto"/>
        <w:right w:val="none" w:sz="0" w:space="0" w:color="auto"/>
      </w:divBdr>
    </w:div>
    <w:div w:id="1896503007">
      <w:marLeft w:val="0"/>
      <w:marRight w:val="0"/>
      <w:marTop w:val="0"/>
      <w:marBottom w:val="0"/>
      <w:divBdr>
        <w:top w:val="none" w:sz="0" w:space="0" w:color="auto"/>
        <w:left w:val="none" w:sz="0" w:space="0" w:color="auto"/>
        <w:bottom w:val="none" w:sz="0" w:space="0" w:color="auto"/>
        <w:right w:val="none" w:sz="0" w:space="0" w:color="auto"/>
      </w:divBdr>
    </w:div>
    <w:div w:id="1896503008">
      <w:marLeft w:val="0"/>
      <w:marRight w:val="0"/>
      <w:marTop w:val="0"/>
      <w:marBottom w:val="0"/>
      <w:divBdr>
        <w:top w:val="none" w:sz="0" w:space="0" w:color="auto"/>
        <w:left w:val="none" w:sz="0" w:space="0" w:color="auto"/>
        <w:bottom w:val="none" w:sz="0" w:space="0" w:color="auto"/>
        <w:right w:val="none" w:sz="0" w:space="0" w:color="auto"/>
      </w:divBdr>
    </w:div>
    <w:div w:id="1896503009">
      <w:marLeft w:val="0"/>
      <w:marRight w:val="0"/>
      <w:marTop w:val="0"/>
      <w:marBottom w:val="0"/>
      <w:divBdr>
        <w:top w:val="none" w:sz="0" w:space="0" w:color="auto"/>
        <w:left w:val="none" w:sz="0" w:space="0" w:color="auto"/>
        <w:bottom w:val="none" w:sz="0" w:space="0" w:color="auto"/>
        <w:right w:val="none" w:sz="0" w:space="0" w:color="auto"/>
      </w:divBdr>
    </w:div>
    <w:div w:id="1896503010">
      <w:marLeft w:val="0"/>
      <w:marRight w:val="0"/>
      <w:marTop w:val="0"/>
      <w:marBottom w:val="0"/>
      <w:divBdr>
        <w:top w:val="none" w:sz="0" w:space="0" w:color="auto"/>
        <w:left w:val="none" w:sz="0" w:space="0" w:color="auto"/>
        <w:bottom w:val="none" w:sz="0" w:space="0" w:color="auto"/>
        <w:right w:val="none" w:sz="0" w:space="0" w:color="auto"/>
      </w:divBdr>
    </w:div>
    <w:div w:id="1896503011">
      <w:marLeft w:val="0"/>
      <w:marRight w:val="0"/>
      <w:marTop w:val="0"/>
      <w:marBottom w:val="0"/>
      <w:divBdr>
        <w:top w:val="none" w:sz="0" w:space="0" w:color="auto"/>
        <w:left w:val="none" w:sz="0" w:space="0" w:color="auto"/>
        <w:bottom w:val="none" w:sz="0" w:space="0" w:color="auto"/>
        <w:right w:val="none" w:sz="0" w:space="0" w:color="auto"/>
      </w:divBdr>
    </w:div>
    <w:div w:id="1896503012">
      <w:marLeft w:val="0"/>
      <w:marRight w:val="0"/>
      <w:marTop w:val="0"/>
      <w:marBottom w:val="0"/>
      <w:divBdr>
        <w:top w:val="none" w:sz="0" w:space="0" w:color="auto"/>
        <w:left w:val="none" w:sz="0" w:space="0" w:color="auto"/>
        <w:bottom w:val="none" w:sz="0" w:space="0" w:color="auto"/>
        <w:right w:val="none" w:sz="0" w:space="0" w:color="auto"/>
      </w:divBdr>
    </w:div>
    <w:div w:id="1896503013">
      <w:marLeft w:val="0"/>
      <w:marRight w:val="0"/>
      <w:marTop w:val="0"/>
      <w:marBottom w:val="0"/>
      <w:divBdr>
        <w:top w:val="none" w:sz="0" w:space="0" w:color="auto"/>
        <w:left w:val="none" w:sz="0" w:space="0" w:color="auto"/>
        <w:bottom w:val="none" w:sz="0" w:space="0" w:color="auto"/>
        <w:right w:val="none" w:sz="0" w:space="0" w:color="auto"/>
      </w:divBdr>
      <w:divsChild>
        <w:div w:id="1896503016">
          <w:marLeft w:val="0"/>
          <w:marRight w:val="0"/>
          <w:marTop w:val="0"/>
          <w:marBottom w:val="0"/>
          <w:divBdr>
            <w:top w:val="none" w:sz="0" w:space="0" w:color="auto"/>
            <w:left w:val="none" w:sz="0" w:space="0" w:color="auto"/>
            <w:bottom w:val="none" w:sz="0" w:space="0" w:color="auto"/>
            <w:right w:val="none" w:sz="0" w:space="0" w:color="auto"/>
          </w:divBdr>
        </w:div>
        <w:div w:id="1896503019">
          <w:marLeft w:val="0"/>
          <w:marRight w:val="0"/>
          <w:marTop w:val="0"/>
          <w:marBottom w:val="0"/>
          <w:divBdr>
            <w:top w:val="none" w:sz="0" w:space="0" w:color="auto"/>
            <w:left w:val="none" w:sz="0" w:space="0" w:color="auto"/>
            <w:bottom w:val="none" w:sz="0" w:space="0" w:color="auto"/>
            <w:right w:val="none" w:sz="0" w:space="0" w:color="auto"/>
          </w:divBdr>
        </w:div>
        <w:div w:id="1896503021">
          <w:marLeft w:val="0"/>
          <w:marRight w:val="0"/>
          <w:marTop w:val="0"/>
          <w:marBottom w:val="0"/>
          <w:divBdr>
            <w:top w:val="none" w:sz="0" w:space="0" w:color="auto"/>
            <w:left w:val="none" w:sz="0" w:space="0" w:color="auto"/>
            <w:bottom w:val="none" w:sz="0" w:space="0" w:color="auto"/>
            <w:right w:val="none" w:sz="0" w:space="0" w:color="auto"/>
          </w:divBdr>
        </w:div>
      </w:divsChild>
    </w:div>
    <w:div w:id="1896503014">
      <w:marLeft w:val="0"/>
      <w:marRight w:val="0"/>
      <w:marTop w:val="0"/>
      <w:marBottom w:val="0"/>
      <w:divBdr>
        <w:top w:val="none" w:sz="0" w:space="0" w:color="auto"/>
        <w:left w:val="none" w:sz="0" w:space="0" w:color="auto"/>
        <w:bottom w:val="none" w:sz="0" w:space="0" w:color="auto"/>
        <w:right w:val="none" w:sz="0" w:space="0" w:color="auto"/>
      </w:divBdr>
    </w:div>
    <w:div w:id="1896503015">
      <w:marLeft w:val="0"/>
      <w:marRight w:val="0"/>
      <w:marTop w:val="0"/>
      <w:marBottom w:val="0"/>
      <w:divBdr>
        <w:top w:val="none" w:sz="0" w:space="0" w:color="auto"/>
        <w:left w:val="none" w:sz="0" w:space="0" w:color="auto"/>
        <w:bottom w:val="none" w:sz="0" w:space="0" w:color="auto"/>
        <w:right w:val="none" w:sz="0" w:space="0" w:color="auto"/>
      </w:divBdr>
    </w:div>
    <w:div w:id="1896503017">
      <w:marLeft w:val="0"/>
      <w:marRight w:val="0"/>
      <w:marTop w:val="0"/>
      <w:marBottom w:val="0"/>
      <w:divBdr>
        <w:top w:val="none" w:sz="0" w:space="0" w:color="auto"/>
        <w:left w:val="none" w:sz="0" w:space="0" w:color="auto"/>
        <w:bottom w:val="none" w:sz="0" w:space="0" w:color="auto"/>
        <w:right w:val="none" w:sz="0" w:space="0" w:color="auto"/>
      </w:divBdr>
    </w:div>
    <w:div w:id="1896503018">
      <w:marLeft w:val="0"/>
      <w:marRight w:val="0"/>
      <w:marTop w:val="0"/>
      <w:marBottom w:val="0"/>
      <w:divBdr>
        <w:top w:val="none" w:sz="0" w:space="0" w:color="auto"/>
        <w:left w:val="none" w:sz="0" w:space="0" w:color="auto"/>
        <w:bottom w:val="none" w:sz="0" w:space="0" w:color="auto"/>
        <w:right w:val="none" w:sz="0" w:space="0" w:color="auto"/>
      </w:divBdr>
    </w:div>
    <w:div w:id="1896503020">
      <w:marLeft w:val="0"/>
      <w:marRight w:val="0"/>
      <w:marTop w:val="0"/>
      <w:marBottom w:val="0"/>
      <w:divBdr>
        <w:top w:val="none" w:sz="0" w:space="0" w:color="auto"/>
        <w:left w:val="none" w:sz="0" w:space="0" w:color="auto"/>
        <w:bottom w:val="none" w:sz="0" w:space="0" w:color="auto"/>
        <w:right w:val="none" w:sz="0" w:space="0" w:color="auto"/>
      </w:divBdr>
    </w:div>
    <w:div w:id="1896503022">
      <w:marLeft w:val="0"/>
      <w:marRight w:val="0"/>
      <w:marTop w:val="0"/>
      <w:marBottom w:val="0"/>
      <w:divBdr>
        <w:top w:val="none" w:sz="0" w:space="0" w:color="auto"/>
        <w:left w:val="none" w:sz="0" w:space="0" w:color="auto"/>
        <w:bottom w:val="none" w:sz="0" w:space="0" w:color="auto"/>
        <w:right w:val="none" w:sz="0" w:space="0" w:color="auto"/>
      </w:divBdr>
    </w:div>
    <w:div w:id="1896503023">
      <w:marLeft w:val="0"/>
      <w:marRight w:val="0"/>
      <w:marTop w:val="0"/>
      <w:marBottom w:val="0"/>
      <w:divBdr>
        <w:top w:val="none" w:sz="0" w:space="0" w:color="auto"/>
        <w:left w:val="none" w:sz="0" w:space="0" w:color="auto"/>
        <w:bottom w:val="none" w:sz="0" w:space="0" w:color="auto"/>
        <w:right w:val="none" w:sz="0" w:space="0" w:color="auto"/>
      </w:divBdr>
    </w:div>
    <w:div w:id="1896503024">
      <w:marLeft w:val="0"/>
      <w:marRight w:val="0"/>
      <w:marTop w:val="0"/>
      <w:marBottom w:val="0"/>
      <w:divBdr>
        <w:top w:val="none" w:sz="0" w:space="0" w:color="auto"/>
        <w:left w:val="none" w:sz="0" w:space="0" w:color="auto"/>
        <w:bottom w:val="none" w:sz="0" w:space="0" w:color="auto"/>
        <w:right w:val="none" w:sz="0" w:space="0" w:color="auto"/>
      </w:divBdr>
    </w:div>
    <w:div w:id="1896503025">
      <w:marLeft w:val="0"/>
      <w:marRight w:val="0"/>
      <w:marTop w:val="0"/>
      <w:marBottom w:val="0"/>
      <w:divBdr>
        <w:top w:val="none" w:sz="0" w:space="0" w:color="auto"/>
        <w:left w:val="none" w:sz="0" w:space="0" w:color="auto"/>
        <w:bottom w:val="none" w:sz="0" w:space="0" w:color="auto"/>
        <w:right w:val="none" w:sz="0" w:space="0" w:color="auto"/>
      </w:divBdr>
    </w:div>
    <w:div w:id="2042779039">
      <w:bodyDiv w:val="1"/>
      <w:marLeft w:val="0"/>
      <w:marRight w:val="0"/>
      <w:marTop w:val="0"/>
      <w:marBottom w:val="0"/>
      <w:divBdr>
        <w:top w:val="none" w:sz="0" w:space="0" w:color="auto"/>
        <w:left w:val="none" w:sz="0" w:space="0" w:color="auto"/>
        <w:bottom w:val="none" w:sz="0" w:space="0" w:color="auto"/>
        <w:right w:val="none" w:sz="0" w:space="0" w:color="auto"/>
      </w:divBdr>
    </w:div>
    <w:div w:id="211454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bandi-di-gar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iliana.giordan@aulss7.veneto.i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urpthiene@aulss7.veneto.it" TargetMode="External"/><Relationship Id="rId4" Type="http://schemas.openxmlformats.org/officeDocument/2006/relationships/settings" Target="settings.xml"/><Relationship Id="rId9" Type="http://schemas.openxmlformats.org/officeDocument/2006/relationships/hyperlink" Target="mailto:urpbassano@aulss7.veneto.it"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protocollo.aulss7@pecveneto.it" TargetMode="External"/><Relationship Id="rId1" Type="http://schemas.openxmlformats.org/officeDocument/2006/relationships/hyperlink" Target="mailto:protocollo.aulss7@pecveneto.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04936-FFD2-4A98-82BF-5E98F1B0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2142</Words>
  <Characters>13667</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MariaLuisa.Andreatta</dc:creator>
  <cp:lastModifiedBy>Emiliana Giordan</cp:lastModifiedBy>
  <cp:revision>2</cp:revision>
  <cp:lastPrinted>2020-12-03T13:35:00Z</cp:lastPrinted>
  <dcterms:created xsi:type="dcterms:W3CDTF">2020-12-09T11:44:00Z</dcterms:created>
  <dcterms:modified xsi:type="dcterms:W3CDTF">2020-12-09T11:44:00Z</dcterms:modified>
</cp:coreProperties>
</file>